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F0" w:rsidRDefault="00337DF0" w:rsidP="00337DF0">
      <w:pPr>
        <w:spacing w:after="0" w:line="276" w:lineRule="auto"/>
        <w:jc w:val="center"/>
        <w:rPr>
          <w:rFonts w:ascii="Calibri" w:eastAsia="Times New Roman" w:hAnsi="Calibri" w:cs="Calibri"/>
          <w:b/>
          <w:bCs/>
          <w:sz w:val="32"/>
          <w:szCs w:val="32"/>
        </w:rPr>
      </w:pPr>
      <w:r w:rsidRPr="001E113B">
        <w:rPr>
          <w:rFonts w:ascii="Calibri" w:eastAsia="Times New Roman" w:hAnsi="Calibri" w:cs="Calibri"/>
          <w:b/>
          <w:bCs/>
          <w:sz w:val="32"/>
          <w:szCs w:val="32"/>
        </w:rPr>
        <w:t>Ramowy program adaptacji dzieci uwzględniający indywidualne potrzeby dzieci oraz zgodny z zapisami konwencji praw dziecka.</w:t>
      </w:r>
    </w:p>
    <w:p w:rsidR="00337DF0" w:rsidRPr="001E113B" w:rsidRDefault="00337DF0" w:rsidP="00337DF0">
      <w:pPr>
        <w:spacing w:after="0" w:line="276" w:lineRule="auto"/>
        <w:jc w:val="center"/>
        <w:rPr>
          <w:rFonts w:ascii="Calibri" w:eastAsia="Times New Roman" w:hAnsi="Calibri" w:cs="Calibri"/>
          <w:b/>
          <w:bCs/>
          <w:sz w:val="32"/>
          <w:szCs w:val="32"/>
        </w:rPr>
      </w:pPr>
    </w:p>
    <w:p w:rsidR="00337DF0" w:rsidRPr="00863B35" w:rsidRDefault="00337DF0" w:rsidP="00337DF0">
      <w:pPr>
        <w:spacing w:after="0" w:line="276" w:lineRule="auto"/>
        <w:jc w:val="both"/>
        <w:rPr>
          <w:rFonts w:ascii="Calibri" w:eastAsia="Times New Roman" w:hAnsi="Calibri" w:cs="Calibri"/>
          <w:b/>
          <w:bCs/>
        </w:rPr>
      </w:pPr>
      <w:r w:rsidRPr="00863B35">
        <w:rPr>
          <w:rFonts w:ascii="Calibri" w:eastAsia="Times New Roman" w:hAnsi="Calibri" w:cs="Calibri"/>
          <w:b/>
          <w:bCs/>
        </w:rPr>
        <w:t>Cel programu:</w:t>
      </w:r>
    </w:p>
    <w:p w:rsidR="00337DF0" w:rsidRPr="00863B35" w:rsidRDefault="00337DF0" w:rsidP="00337DF0">
      <w:pPr>
        <w:spacing w:after="0" w:line="276" w:lineRule="auto"/>
        <w:jc w:val="both"/>
        <w:rPr>
          <w:rFonts w:ascii="Calibri" w:eastAsia="Times New Roman" w:hAnsi="Calibri" w:cs="Calibri"/>
        </w:rPr>
      </w:pPr>
      <w:r w:rsidRPr="00863B35">
        <w:rPr>
          <w:rFonts w:ascii="Calibri" w:eastAsia="Times New Roman" w:hAnsi="Calibri" w:cs="Calibri"/>
        </w:rPr>
        <w:t>Celem programu adaptacji dzieci jest zapewnienie nowo przyjętym dzieciom możliwie najlepszych warunków do płynnego, bezstresowego przejścia z domu rodzinnego do nowego środowiska, jakim jest Żłobek Gminny w Janowcu Wielkopolskim. Program ma na celu zminimalizowanie trudności adaptacyjnych dzieci, zbudowanie poczucia bezpieczeństwa, zaufania do osób z personelu, a także nawiązanie partnerskiej współpracy z rodzicami na rzecz dobra dziecka.</w:t>
      </w:r>
    </w:p>
    <w:p w:rsidR="00337DF0" w:rsidRPr="00863B35" w:rsidRDefault="00337DF0" w:rsidP="00337DF0">
      <w:pPr>
        <w:spacing w:after="0" w:line="276" w:lineRule="auto"/>
        <w:jc w:val="both"/>
        <w:rPr>
          <w:rFonts w:ascii="Calibri" w:eastAsia="Times New Roman" w:hAnsi="Calibri" w:cs="Calibri"/>
          <w:b/>
          <w:bCs/>
        </w:rPr>
      </w:pPr>
      <w:r w:rsidRPr="00863B35">
        <w:rPr>
          <w:rFonts w:ascii="Calibri" w:eastAsia="Times New Roman" w:hAnsi="Calibri" w:cs="Calibri"/>
          <w:b/>
          <w:bCs/>
        </w:rPr>
        <w:t>Założenia programowe:</w:t>
      </w:r>
    </w:p>
    <w:p w:rsidR="00337DF0" w:rsidRPr="00863B35" w:rsidRDefault="00337DF0" w:rsidP="00337DF0">
      <w:pPr>
        <w:spacing w:after="0" w:line="276" w:lineRule="auto"/>
        <w:jc w:val="both"/>
        <w:rPr>
          <w:rFonts w:ascii="Calibri" w:eastAsia="Times New Roman" w:hAnsi="Calibri" w:cs="Calibri"/>
        </w:rPr>
      </w:pPr>
      <w:r w:rsidRPr="00863B35">
        <w:rPr>
          <w:rFonts w:ascii="Calibri" w:eastAsia="Times New Roman" w:hAnsi="Calibri" w:cs="Calibri"/>
        </w:rPr>
        <w:t>Program adaptacyjny dotyczy wszystkich nowoprzyjętych dzieci, niezależnie od wieku. Jest</w:t>
      </w:r>
      <w:r w:rsidRPr="00863B35">
        <w:rPr>
          <w:rFonts w:ascii="Calibri" w:eastAsia="Times New Roman" w:hAnsi="Calibri" w:cs="Calibri"/>
          <w:b/>
          <w:bCs/>
        </w:rPr>
        <w:t xml:space="preserve"> </w:t>
      </w:r>
      <w:r w:rsidRPr="00863B35">
        <w:rPr>
          <w:rFonts w:ascii="Calibri" w:eastAsia="Times New Roman" w:hAnsi="Calibri" w:cs="Calibri"/>
        </w:rPr>
        <w:t>oparty na wiedzy o rozwoju dziecka w wieku od ukończenia 20. tygodnia życia do roku szkolnego, w którym skończą 3 lata. Adaptacja w Żłobku to proces, który zwykle trwa ok. 10 dni (ale może się różnić pod tym względem w zależności od potrzeb i wcześniejszych doświadczeń dziecka). Niezbędna w procesie adaptacji jest obecność rodzica lub osoby bliskiej dziecku np. babci, niani. Obecność bliskich dziecku osób jest stopniowo skracana, a czas pobytu dziecka stopniowo wydłużany. Harmonogram pracy grupy dostosowuje się do potrzeb dzieci adaptujących się, np. ustala się czas na pobyty adaptacyjne na początku dnia lub pod koniec, kiedy dzieci jest mniej, a personel może poświęcić więcej uwagi nowym dzieciom. Personel i rodzice troszczą się o minimalizowanie stresu dziecka, poprzez m.in. ograniczenie bodźców wzrokowych i słuchowych, spędzanie czasu na zewnątrz budynku – w naturze.</w:t>
      </w:r>
    </w:p>
    <w:p w:rsidR="00337DF0" w:rsidRPr="00863B35" w:rsidRDefault="00337DF0" w:rsidP="00337DF0">
      <w:pPr>
        <w:spacing w:after="0" w:line="276" w:lineRule="auto"/>
        <w:jc w:val="both"/>
        <w:rPr>
          <w:rFonts w:ascii="Calibri" w:eastAsia="Times New Roman" w:hAnsi="Calibri" w:cs="Calibri"/>
          <w:b/>
          <w:bCs/>
        </w:rPr>
      </w:pPr>
    </w:p>
    <w:p w:rsidR="00337DF0" w:rsidRPr="00863B35" w:rsidRDefault="00337DF0" w:rsidP="00337DF0">
      <w:pPr>
        <w:spacing w:after="0" w:line="276" w:lineRule="auto"/>
        <w:jc w:val="both"/>
        <w:rPr>
          <w:rFonts w:ascii="Calibri" w:eastAsia="Times New Roman" w:hAnsi="Calibri" w:cs="Calibri"/>
          <w:b/>
          <w:bCs/>
        </w:rPr>
      </w:pPr>
      <w:r w:rsidRPr="00863B35">
        <w:rPr>
          <w:rFonts w:ascii="Calibri" w:eastAsia="Times New Roman" w:hAnsi="Calibri" w:cs="Calibri"/>
          <w:b/>
          <w:bCs/>
        </w:rPr>
        <w:t xml:space="preserve">PRZEBIEG PROGRAMU ADAPTACJI </w:t>
      </w:r>
    </w:p>
    <w:p w:rsidR="00337DF0" w:rsidRPr="00863B35" w:rsidRDefault="00337DF0" w:rsidP="00337DF0">
      <w:pPr>
        <w:spacing w:after="0" w:line="276" w:lineRule="auto"/>
        <w:jc w:val="both"/>
        <w:rPr>
          <w:rFonts w:ascii="Calibri" w:eastAsia="Times New Roman" w:hAnsi="Calibri" w:cs="Calibri"/>
          <w:b/>
          <w:bCs/>
        </w:rPr>
      </w:pPr>
      <w:r w:rsidRPr="00863B35">
        <w:rPr>
          <w:rFonts w:ascii="Calibri" w:eastAsia="Times New Roman" w:hAnsi="Calibri" w:cs="Calibri"/>
          <w:b/>
          <w:bCs/>
        </w:rPr>
        <w:t>Etap I. Poznanie – etap ten można realizować, zanim dziecko oficjalnie zostanie przyjęte do Żłobka (instytucji) lub tuż po jego zapisaniu.</w:t>
      </w:r>
    </w:p>
    <w:p w:rsidR="00337DF0" w:rsidRPr="00863B35" w:rsidRDefault="00337DF0" w:rsidP="00337DF0">
      <w:pPr>
        <w:pStyle w:val="Akapitzlist"/>
        <w:numPr>
          <w:ilvl w:val="3"/>
          <w:numId w:val="1"/>
        </w:numPr>
        <w:spacing w:after="0" w:line="276" w:lineRule="auto"/>
        <w:jc w:val="both"/>
        <w:rPr>
          <w:rFonts w:ascii="Calibri" w:eastAsia="Times New Roman" w:hAnsi="Calibri" w:cs="Calibri"/>
        </w:rPr>
      </w:pPr>
      <w:r w:rsidRPr="00863B35">
        <w:rPr>
          <w:rFonts w:ascii="Calibri" w:eastAsia="Times New Roman" w:hAnsi="Calibri" w:cs="Calibri"/>
          <w:b/>
          <w:bCs/>
        </w:rPr>
        <w:t>Dziecko</w:t>
      </w:r>
      <w:r w:rsidRPr="00863B35">
        <w:rPr>
          <w:rFonts w:ascii="Calibri" w:eastAsia="Times New Roman" w:hAnsi="Calibri" w:cs="Calibri"/>
        </w:rPr>
        <w:t>:</w:t>
      </w:r>
    </w:p>
    <w:p w:rsidR="00337DF0" w:rsidRPr="00863B35" w:rsidRDefault="00337DF0" w:rsidP="00337DF0">
      <w:pPr>
        <w:pStyle w:val="Akapitzlist"/>
        <w:numPr>
          <w:ilvl w:val="0"/>
          <w:numId w:val="4"/>
        </w:numPr>
        <w:spacing w:after="0" w:line="276" w:lineRule="auto"/>
        <w:ind w:left="357" w:hanging="357"/>
        <w:jc w:val="both"/>
        <w:rPr>
          <w:rFonts w:ascii="Calibri" w:eastAsia="Times New Roman" w:hAnsi="Calibri" w:cs="Calibri"/>
        </w:rPr>
      </w:pPr>
      <w:r w:rsidRPr="00863B35">
        <w:rPr>
          <w:rFonts w:ascii="Calibri" w:eastAsia="Times New Roman" w:hAnsi="Calibri" w:cs="Calibri"/>
        </w:rPr>
        <w:t>zaznajamia się z nowym środowiskiem (przestrzeń, ludzie, dźwięki, zapachy, zwyczaje, smaki).</w:t>
      </w:r>
    </w:p>
    <w:p w:rsidR="00337DF0" w:rsidRPr="00863B35" w:rsidRDefault="00337DF0" w:rsidP="00337DF0">
      <w:pPr>
        <w:pStyle w:val="Akapitzlist"/>
        <w:numPr>
          <w:ilvl w:val="3"/>
          <w:numId w:val="1"/>
        </w:numPr>
        <w:spacing w:after="0" w:line="276" w:lineRule="auto"/>
        <w:jc w:val="both"/>
        <w:rPr>
          <w:rFonts w:ascii="Calibri" w:eastAsia="Times New Roman" w:hAnsi="Calibri" w:cs="Calibri"/>
          <w:b/>
          <w:bCs/>
        </w:rPr>
      </w:pPr>
      <w:r w:rsidRPr="00863B35">
        <w:rPr>
          <w:rFonts w:ascii="Calibri" w:eastAsia="Times New Roman" w:hAnsi="Calibri" w:cs="Calibri"/>
          <w:b/>
          <w:bCs/>
        </w:rPr>
        <w:t>Rodzice:</w:t>
      </w:r>
    </w:p>
    <w:p w:rsidR="00337DF0" w:rsidRPr="00863B35" w:rsidRDefault="00337DF0" w:rsidP="00337DF0">
      <w:pPr>
        <w:pStyle w:val="Akapitzlist"/>
        <w:numPr>
          <w:ilvl w:val="0"/>
          <w:numId w:val="4"/>
        </w:numPr>
        <w:spacing w:after="0" w:line="276" w:lineRule="auto"/>
        <w:ind w:left="357" w:hanging="357"/>
        <w:jc w:val="both"/>
        <w:rPr>
          <w:rFonts w:ascii="Calibri" w:eastAsia="Times New Roman" w:hAnsi="Calibri" w:cs="Calibri"/>
        </w:rPr>
      </w:pPr>
      <w:r w:rsidRPr="00863B35">
        <w:rPr>
          <w:rFonts w:ascii="Calibri" w:eastAsia="Times New Roman" w:hAnsi="Calibri" w:cs="Calibri"/>
        </w:rPr>
        <w:t>poznają placówkę i zasady jej funkcjonowania,</w:t>
      </w:r>
    </w:p>
    <w:p w:rsidR="00337DF0" w:rsidRPr="00863B35" w:rsidRDefault="00337DF0" w:rsidP="00337DF0">
      <w:pPr>
        <w:pStyle w:val="Akapitzlist"/>
        <w:numPr>
          <w:ilvl w:val="0"/>
          <w:numId w:val="4"/>
        </w:numPr>
        <w:spacing w:after="0" w:line="276" w:lineRule="auto"/>
        <w:ind w:left="357" w:hanging="357"/>
        <w:jc w:val="both"/>
        <w:rPr>
          <w:rFonts w:ascii="Calibri" w:eastAsia="Times New Roman" w:hAnsi="Calibri" w:cs="Calibri"/>
        </w:rPr>
      </w:pPr>
      <w:r w:rsidRPr="00863B35">
        <w:rPr>
          <w:rFonts w:ascii="Calibri" w:eastAsia="Times New Roman" w:hAnsi="Calibri" w:cs="Calibri"/>
        </w:rPr>
        <w:t>otrzymują materiały informacyjne dotyczące przebiegu procesu adaptacji oraz znaczenia obecności rodziców w procesie adaptacji dla zdrowia i dobrostanu dziecka,</w:t>
      </w:r>
    </w:p>
    <w:p w:rsidR="00337DF0" w:rsidRPr="00863B35" w:rsidRDefault="00337DF0" w:rsidP="00337DF0">
      <w:pPr>
        <w:pStyle w:val="Akapitzlist"/>
        <w:numPr>
          <w:ilvl w:val="0"/>
          <w:numId w:val="4"/>
        </w:numPr>
        <w:spacing w:after="0" w:line="276" w:lineRule="auto"/>
        <w:ind w:left="357" w:hanging="357"/>
        <w:jc w:val="both"/>
        <w:rPr>
          <w:rFonts w:ascii="Calibri" w:eastAsia="Times New Roman" w:hAnsi="Calibri" w:cs="Calibri"/>
        </w:rPr>
      </w:pPr>
      <w:r w:rsidRPr="00863B35">
        <w:rPr>
          <w:rFonts w:ascii="Calibri" w:eastAsia="Times New Roman" w:hAnsi="Calibri" w:cs="Calibri"/>
        </w:rPr>
        <w:t>otrzymują wskazówki, jak przygotować dziecko do rozpoczęcia uczęszczania do Żłobka/klubu, takie jak: „wizyta zapoznawcza” w instytucji opieki, stopniowe przyzwyczajanie dziecka do rozstań z rodzicami, zwiększanie samodzielności dziecka itp.</w:t>
      </w:r>
    </w:p>
    <w:p w:rsidR="00337DF0" w:rsidRPr="00863B35" w:rsidRDefault="00337DF0" w:rsidP="00337DF0">
      <w:pPr>
        <w:pStyle w:val="Akapitzlist"/>
        <w:numPr>
          <w:ilvl w:val="3"/>
          <w:numId w:val="1"/>
        </w:numPr>
        <w:spacing w:after="0" w:line="276" w:lineRule="auto"/>
        <w:jc w:val="both"/>
        <w:rPr>
          <w:rFonts w:ascii="Calibri" w:eastAsia="Times New Roman" w:hAnsi="Calibri" w:cs="Calibri"/>
          <w:b/>
          <w:bCs/>
        </w:rPr>
      </w:pPr>
      <w:r w:rsidRPr="00863B35">
        <w:rPr>
          <w:rFonts w:ascii="Calibri" w:eastAsia="Times New Roman" w:hAnsi="Calibri" w:cs="Calibri"/>
          <w:b/>
          <w:bCs/>
        </w:rPr>
        <w:t>Opiekun:</w:t>
      </w:r>
    </w:p>
    <w:p w:rsidR="00337DF0" w:rsidRPr="00863B35" w:rsidRDefault="00337DF0" w:rsidP="00337DF0">
      <w:pPr>
        <w:pStyle w:val="Akapitzlist"/>
        <w:numPr>
          <w:ilvl w:val="0"/>
          <w:numId w:val="5"/>
        </w:numPr>
        <w:spacing w:after="0" w:line="276" w:lineRule="auto"/>
        <w:ind w:left="357" w:hanging="357"/>
        <w:jc w:val="both"/>
        <w:rPr>
          <w:rFonts w:ascii="Calibri" w:eastAsia="Times New Roman" w:hAnsi="Calibri" w:cs="Calibri"/>
        </w:rPr>
      </w:pPr>
      <w:r w:rsidRPr="00863B35">
        <w:rPr>
          <w:rFonts w:ascii="Calibri" w:eastAsia="Times New Roman" w:hAnsi="Calibri" w:cs="Calibri"/>
        </w:rPr>
        <w:t>zaznajamia się z dzieckiem i rodzicami,</w:t>
      </w:r>
    </w:p>
    <w:p w:rsidR="00337DF0" w:rsidRPr="00863B35" w:rsidRDefault="00337DF0" w:rsidP="00337DF0">
      <w:pPr>
        <w:pStyle w:val="Akapitzlist"/>
        <w:numPr>
          <w:ilvl w:val="0"/>
          <w:numId w:val="5"/>
        </w:numPr>
        <w:spacing w:after="0" w:line="276" w:lineRule="auto"/>
        <w:ind w:left="357" w:hanging="357"/>
        <w:jc w:val="both"/>
        <w:rPr>
          <w:rFonts w:ascii="Calibri" w:eastAsia="Times New Roman" w:hAnsi="Calibri" w:cs="Calibri"/>
        </w:rPr>
      </w:pPr>
      <w:r w:rsidRPr="00863B35">
        <w:rPr>
          <w:rFonts w:ascii="Calibri" w:eastAsia="Times New Roman" w:hAnsi="Calibri" w:cs="Calibri"/>
        </w:rPr>
        <w:t>nawiązuje indywidualny kontakt z rodzicami (telefonicznie, mailowo lub osobiście),</w:t>
      </w:r>
    </w:p>
    <w:p w:rsidR="00337DF0" w:rsidRPr="00863B35" w:rsidRDefault="00337DF0" w:rsidP="00337DF0">
      <w:pPr>
        <w:pStyle w:val="Akapitzlist"/>
        <w:numPr>
          <w:ilvl w:val="0"/>
          <w:numId w:val="5"/>
        </w:numPr>
        <w:spacing w:after="0" w:line="276" w:lineRule="auto"/>
        <w:ind w:left="357" w:hanging="357"/>
        <w:jc w:val="both"/>
        <w:rPr>
          <w:rFonts w:ascii="Calibri" w:eastAsia="Times New Roman" w:hAnsi="Calibri" w:cs="Calibri"/>
        </w:rPr>
      </w:pPr>
      <w:r w:rsidRPr="00863B35">
        <w:rPr>
          <w:rFonts w:ascii="Calibri" w:eastAsia="Times New Roman" w:hAnsi="Calibri" w:cs="Calibri"/>
        </w:rPr>
        <w:t>przeprowadza wywiad, ew. omawia wypełniony przez rodziców formularz na temat potrzeb i rozwoju dziecka.</w:t>
      </w:r>
    </w:p>
    <w:p w:rsidR="00337DF0" w:rsidRPr="00863B35" w:rsidRDefault="00337DF0" w:rsidP="00337DF0">
      <w:pPr>
        <w:spacing w:after="0" w:line="276" w:lineRule="auto"/>
        <w:jc w:val="both"/>
        <w:rPr>
          <w:rFonts w:ascii="Calibri" w:eastAsia="Times New Roman" w:hAnsi="Calibri" w:cs="Calibri"/>
        </w:rPr>
      </w:pPr>
      <w:r w:rsidRPr="00863B35">
        <w:rPr>
          <w:rFonts w:ascii="Calibri" w:eastAsia="Times New Roman" w:hAnsi="Calibri" w:cs="Calibri"/>
        </w:rPr>
        <w:t>Na podstawie zebranych informacji, opiekun wspólnie z rodzicami ustala indywidualny plan adaptacji w tym: termin rozpoczęcia adaptacji (godziny pobytu, czas pobytu dziecka w pierwszych dniach) oraz udział rodzica/osoby bliskiej.</w:t>
      </w:r>
    </w:p>
    <w:p w:rsidR="00337DF0" w:rsidRPr="00863B35" w:rsidRDefault="00337DF0" w:rsidP="00337DF0">
      <w:pPr>
        <w:pStyle w:val="Akapitzlist"/>
        <w:numPr>
          <w:ilvl w:val="3"/>
          <w:numId w:val="1"/>
        </w:numPr>
        <w:spacing w:after="0" w:line="276" w:lineRule="auto"/>
        <w:jc w:val="both"/>
        <w:rPr>
          <w:rFonts w:ascii="Calibri" w:eastAsia="Times New Roman" w:hAnsi="Calibri" w:cs="Calibri"/>
          <w:b/>
          <w:bCs/>
        </w:rPr>
      </w:pPr>
      <w:r w:rsidRPr="00863B35">
        <w:rPr>
          <w:rFonts w:ascii="Calibri" w:eastAsia="Times New Roman" w:hAnsi="Calibri" w:cs="Calibri"/>
          <w:b/>
          <w:bCs/>
        </w:rPr>
        <w:t>Dyrektor Żłobka – osoba kierująca instytucją:</w:t>
      </w:r>
    </w:p>
    <w:p w:rsidR="00337DF0" w:rsidRPr="00863B35" w:rsidRDefault="00337DF0" w:rsidP="00337DF0">
      <w:pPr>
        <w:spacing w:after="0" w:line="276" w:lineRule="auto"/>
        <w:jc w:val="both"/>
        <w:rPr>
          <w:rFonts w:ascii="Calibri" w:eastAsia="Times New Roman" w:hAnsi="Calibri" w:cs="Calibri"/>
        </w:rPr>
      </w:pPr>
      <w:r w:rsidRPr="00863B35">
        <w:rPr>
          <w:rFonts w:ascii="Calibri" w:eastAsia="Times New Roman" w:hAnsi="Calibri" w:cs="Calibri"/>
        </w:rPr>
        <w:lastRenderedPageBreak/>
        <w:t>Przed rozpoczęciem uczęszczania dziecka do instytucji  organizuje spotkanie z rodzicami nowoprzyjętych dzieci oraz dziećmi, które zostaną przyjęte. Podczas spotkań zapoznaje rodziców i dzieci z placówką, jej ofertą, programem adaptacji, przekazuje materiały informacyjne. Jeśli dziecko zostanie przyjęte w trakcie roku, te działania organizowane są indywidualnie.</w:t>
      </w:r>
    </w:p>
    <w:p w:rsidR="00337DF0" w:rsidRPr="00863B35" w:rsidRDefault="00337DF0" w:rsidP="00337DF0">
      <w:pPr>
        <w:tabs>
          <w:tab w:val="right" w:pos="9072"/>
        </w:tabs>
        <w:spacing w:after="0" w:line="276" w:lineRule="auto"/>
        <w:jc w:val="both"/>
        <w:rPr>
          <w:rFonts w:ascii="Calibri" w:eastAsia="Times New Roman" w:hAnsi="Calibri" w:cs="Calibri"/>
        </w:rPr>
      </w:pPr>
    </w:p>
    <w:p w:rsidR="00337DF0" w:rsidRPr="00863B35" w:rsidRDefault="00337DF0" w:rsidP="00337DF0">
      <w:pPr>
        <w:spacing w:after="0" w:line="276" w:lineRule="auto"/>
        <w:jc w:val="both"/>
        <w:rPr>
          <w:rFonts w:ascii="Calibri" w:eastAsia="Times New Roman" w:hAnsi="Calibri" w:cs="Calibri"/>
          <w:b/>
          <w:bCs/>
        </w:rPr>
      </w:pPr>
      <w:r w:rsidRPr="00863B35">
        <w:rPr>
          <w:rFonts w:ascii="Calibri" w:eastAsia="Times New Roman" w:hAnsi="Calibri" w:cs="Calibri"/>
          <w:b/>
          <w:bCs/>
        </w:rPr>
        <w:t>Etap II. Budowanie zaufania</w:t>
      </w:r>
    </w:p>
    <w:p w:rsidR="00337DF0" w:rsidRPr="00863B35" w:rsidRDefault="00337DF0" w:rsidP="00337DF0">
      <w:pPr>
        <w:pStyle w:val="Akapitzlist"/>
        <w:numPr>
          <w:ilvl w:val="0"/>
          <w:numId w:val="2"/>
        </w:numPr>
        <w:spacing w:after="0" w:line="276" w:lineRule="auto"/>
        <w:ind w:left="357" w:hanging="357"/>
        <w:jc w:val="both"/>
        <w:rPr>
          <w:rFonts w:ascii="Calibri" w:eastAsia="Times New Roman" w:hAnsi="Calibri" w:cs="Calibri"/>
          <w:b/>
          <w:bCs/>
        </w:rPr>
      </w:pPr>
      <w:r w:rsidRPr="00863B35">
        <w:rPr>
          <w:rFonts w:ascii="Calibri" w:eastAsia="Times New Roman" w:hAnsi="Calibri" w:cs="Calibri"/>
          <w:b/>
          <w:bCs/>
        </w:rPr>
        <w:t>Rodzice:</w:t>
      </w:r>
    </w:p>
    <w:p w:rsidR="00337DF0" w:rsidRPr="00863B35" w:rsidRDefault="00337DF0" w:rsidP="00337DF0">
      <w:pPr>
        <w:pStyle w:val="Akapitzlist"/>
        <w:numPr>
          <w:ilvl w:val="0"/>
          <w:numId w:val="6"/>
        </w:numPr>
        <w:spacing w:after="0" w:line="276" w:lineRule="auto"/>
        <w:ind w:left="357" w:hanging="357"/>
        <w:jc w:val="both"/>
        <w:rPr>
          <w:rFonts w:ascii="Calibri" w:eastAsia="Times New Roman" w:hAnsi="Calibri" w:cs="Calibri"/>
        </w:rPr>
      </w:pPr>
      <w:r w:rsidRPr="00863B35">
        <w:rPr>
          <w:rFonts w:ascii="Calibri" w:eastAsia="Times New Roman" w:hAnsi="Calibri" w:cs="Calibri"/>
        </w:rPr>
        <w:t>mają obowiązek zapewnić dziecku poczucie bezpieczeństwa przez swoją obecność, uważne (nienadmierne) towarzyszenie,</w:t>
      </w:r>
    </w:p>
    <w:p w:rsidR="00337DF0" w:rsidRPr="00863B35" w:rsidRDefault="00337DF0" w:rsidP="00337DF0">
      <w:pPr>
        <w:pStyle w:val="Akapitzlist"/>
        <w:numPr>
          <w:ilvl w:val="0"/>
          <w:numId w:val="6"/>
        </w:numPr>
        <w:spacing w:after="0" w:line="276" w:lineRule="auto"/>
        <w:ind w:left="357" w:hanging="357"/>
        <w:jc w:val="both"/>
        <w:rPr>
          <w:rFonts w:ascii="Calibri" w:eastAsia="Times New Roman" w:hAnsi="Calibri" w:cs="Calibri"/>
        </w:rPr>
      </w:pPr>
      <w:r w:rsidRPr="00863B35">
        <w:rPr>
          <w:rFonts w:ascii="Calibri" w:eastAsia="Times New Roman" w:hAnsi="Calibri" w:cs="Calibri"/>
        </w:rPr>
        <w:t>uprzedzają dziecko o swoim wyjściu,</w:t>
      </w:r>
    </w:p>
    <w:p w:rsidR="00337DF0" w:rsidRPr="00863B35" w:rsidRDefault="00337DF0" w:rsidP="00337DF0">
      <w:pPr>
        <w:pStyle w:val="Akapitzlist"/>
        <w:numPr>
          <w:ilvl w:val="0"/>
          <w:numId w:val="6"/>
        </w:numPr>
        <w:spacing w:after="0" w:line="276" w:lineRule="auto"/>
        <w:ind w:left="357" w:hanging="357"/>
        <w:jc w:val="both"/>
        <w:rPr>
          <w:rFonts w:ascii="Calibri" w:eastAsia="Times New Roman" w:hAnsi="Calibri" w:cs="Calibri"/>
        </w:rPr>
      </w:pPr>
      <w:r w:rsidRPr="00863B35">
        <w:rPr>
          <w:rFonts w:ascii="Calibri" w:eastAsia="Times New Roman" w:hAnsi="Calibri" w:cs="Calibri"/>
        </w:rPr>
        <w:t>stwarzają dziecku okazje do stopniowego podejmowania zabaw z innymi dziećmi (np. przez siedzenie w jednym określonym miejscu, co skłania dziecko do podejmowania prób włączania się w interesujące je zabawy),</w:t>
      </w:r>
    </w:p>
    <w:p w:rsidR="00337DF0" w:rsidRPr="00863B35" w:rsidRDefault="00337DF0" w:rsidP="00337DF0">
      <w:pPr>
        <w:pStyle w:val="Akapitzlist"/>
        <w:numPr>
          <w:ilvl w:val="0"/>
          <w:numId w:val="6"/>
        </w:numPr>
        <w:spacing w:after="0" w:line="276" w:lineRule="auto"/>
        <w:ind w:left="357" w:hanging="357"/>
        <w:jc w:val="both"/>
        <w:rPr>
          <w:rFonts w:ascii="Calibri" w:eastAsia="Times New Roman" w:hAnsi="Calibri" w:cs="Calibri"/>
        </w:rPr>
      </w:pPr>
      <w:r w:rsidRPr="00863B35">
        <w:rPr>
          <w:rFonts w:ascii="Calibri" w:eastAsia="Times New Roman" w:hAnsi="Calibri" w:cs="Calibri"/>
        </w:rPr>
        <w:t>współpracują z personelem i stosują się do wskazówek dotyczących miejsca pobytu i zakresu aktywności,</w:t>
      </w:r>
    </w:p>
    <w:p w:rsidR="00337DF0" w:rsidRPr="00863B35" w:rsidRDefault="00337DF0" w:rsidP="00337DF0">
      <w:pPr>
        <w:pStyle w:val="Akapitzlist"/>
        <w:numPr>
          <w:ilvl w:val="0"/>
          <w:numId w:val="6"/>
        </w:numPr>
        <w:spacing w:after="0" w:line="276" w:lineRule="auto"/>
        <w:ind w:left="357" w:hanging="357"/>
        <w:jc w:val="both"/>
        <w:rPr>
          <w:rFonts w:ascii="Calibri" w:eastAsia="Times New Roman" w:hAnsi="Calibri" w:cs="Calibri"/>
        </w:rPr>
      </w:pPr>
      <w:r w:rsidRPr="00863B35">
        <w:rPr>
          <w:rFonts w:ascii="Calibri" w:eastAsia="Times New Roman" w:hAnsi="Calibri" w:cs="Calibri"/>
        </w:rPr>
        <w:t>omawiają z personelem Żłobka postępy dziecka w adaptacji w czasie wyznaczonym przez personel na rozmowy.</w:t>
      </w:r>
    </w:p>
    <w:p w:rsidR="00337DF0" w:rsidRPr="00863B35" w:rsidRDefault="00337DF0" w:rsidP="00337DF0">
      <w:pPr>
        <w:pStyle w:val="Akapitzlist"/>
        <w:spacing w:after="0" w:line="276" w:lineRule="auto"/>
        <w:ind w:left="357"/>
        <w:jc w:val="both"/>
        <w:rPr>
          <w:rFonts w:ascii="Calibri" w:eastAsia="Times New Roman" w:hAnsi="Calibri" w:cs="Calibri"/>
        </w:rPr>
      </w:pPr>
    </w:p>
    <w:p w:rsidR="00337DF0" w:rsidRPr="00863B35" w:rsidRDefault="00337DF0" w:rsidP="00337DF0">
      <w:pPr>
        <w:pStyle w:val="Akapitzlist"/>
        <w:numPr>
          <w:ilvl w:val="0"/>
          <w:numId w:val="2"/>
        </w:numPr>
        <w:spacing w:after="0" w:line="276" w:lineRule="auto"/>
        <w:ind w:left="357" w:hanging="357"/>
        <w:jc w:val="both"/>
        <w:rPr>
          <w:rFonts w:ascii="Calibri" w:eastAsia="Times New Roman" w:hAnsi="Calibri" w:cs="Calibri"/>
          <w:b/>
          <w:bCs/>
        </w:rPr>
      </w:pPr>
      <w:r w:rsidRPr="00863B35">
        <w:rPr>
          <w:rFonts w:ascii="Calibri" w:eastAsia="Times New Roman" w:hAnsi="Calibri" w:cs="Calibri"/>
          <w:b/>
          <w:bCs/>
        </w:rPr>
        <w:t>Opiekun:</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respektuje potrzeby zachowania dystansu przez dziecko, obserwowania z boku, nie zmusza do uczestnictwa w zabawach, jeśli dziecko nie jest na to gotowe; daje czas na oswojenie się z nowym miejscem – dziecko może siedzieć na kolanach rodzica / osoby bliskiej lub wracać do niej, kiedy tego potrzebuje,</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kieruje szczególną uwagę ku nowemu dziecku, stara się nawiązać z nim bliski, ciepły kontakt,</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często zwraca się do dziecka po imieniu, wyjaśnia, co się będzie działo, zapewnia o swojej obecności i pomocy,</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zapoznaje dziecko i towarzyszącą mu osobę bliską z rozkładem dnia, obowiązującymi zasadami, pokazuje, gdzie znajdują się ważne miejsca (łazienka, szatnia, kącik zabawek itp.),</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pomaga dziecku w nawiązaniu relacji z innymi dziećmi – przedstawia je grupie, prezentuje ciekawe materiały, inicjuje zabawy z grupą, uważnie rozpoznaje sygnały chęci dziecka do dołączenia do grupy,</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w razie trudności dziecka (płacz, agresja, wycofanie) opiekun reaguje ze spokojem, zrozumieniem; oferuje pocieszenie, wsparcie, ale nie zmusza na siłę do niczego. Jeśli dziecko wybiera rodzica / osobę bliską, opiekun nie interweniuje i nie staje pomiędzy dzieckiem a rodzicem / osobą bliską,</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proponuje atrakcyjne zabawy, np. lepienie z modeliny, budowanie zjeżdżalni dla samochodów, konstruowanie wieży z dużych klocków, tory przeszkód dla dzieci (tunele, przeszkody, bujaki), przelewanie i przesypywanie w kąciku sensorycznym (stół lub miska z wodą na tarasie) oraz zabawy, które dziecko lubi (rozmowa / ankieta w I fazie adaptacji),</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ustala z rodzicem / osobą bliską zakres jej aktywności oraz czas i miejsce pobytu w grupie. Omawia, jak dziecko funkcjonowało, jakie pojawiły się postępy, trudności. Wspólnie z rodzicami szuka rozwiązań ewentualnych problemów,</w:t>
      </w:r>
    </w:p>
    <w:p w:rsidR="00337DF0" w:rsidRPr="00863B35" w:rsidRDefault="00337DF0" w:rsidP="00337DF0">
      <w:pPr>
        <w:pStyle w:val="Akapitzlist"/>
        <w:numPr>
          <w:ilvl w:val="0"/>
          <w:numId w:val="7"/>
        </w:numPr>
        <w:spacing w:after="0" w:line="276" w:lineRule="auto"/>
        <w:ind w:left="357" w:hanging="357"/>
        <w:jc w:val="both"/>
        <w:rPr>
          <w:rFonts w:ascii="Calibri" w:eastAsia="Times New Roman" w:hAnsi="Calibri" w:cs="Calibri"/>
        </w:rPr>
      </w:pPr>
      <w:r w:rsidRPr="00863B35">
        <w:rPr>
          <w:rFonts w:ascii="Calibri" w:eastAsia="Times New Roman" w:hAnsi="Calibri" w:cs="Calibri"/>
        </w:rPr>
        <w:t xml:space="preserve">jeśli dziecko po dłuższym czasie (po 10 dniach) nadal ma duże trudności adaptacyjne, opiekun konsultuje sytuację z rodzicami i osobą kierującą instytucją oraz psychologiem/psycholożką (jeśli </w:t>
      </w:r>
      <w:r w:rsidRPr="00863B35">
        <w:rPr>
          <w:rFonts w:ascii="Calibri" w:eastAsia="Times New Roman" w:hAnsi="Calibri" w:cs="Calibri"/>
        </w:rPr>
        <w:lastRenderedPageBreak/>
        <w:t>jest zatrudniony. Wspólnie z rodzicami mogą zdecydować o wydłużeniu obecności rodzica / osoby bliskiej, modyfikacji planu adaptacji.</w:t>
      </w:r>
    </w:p>
    <w:p w:rsidR="00337DF0" w:rsidRPr="00863B35" w:rsidRDefault="00337DF0" w:rsidP="00337DF0">
      <w:pPr>
        <w:spacing w:after="0" w:line="276" w:lineRule="auto"/>
        <w:jc w:val="both"/>
        <w:rPr>
          <w:rFonts w:ascii="Calibri" w:eastAsia="Times New Roman" w:hAnsi="Calibri" w:cs="Calibri"/>
          <w:b/>
          <w:bCs/>
        </w:rPr>
      </w:pPr>
      <w:r w:rsidRPr="00863B35">
        <w:rPr>
          <w:rFonts w:ascii="Calibri" w:eastAsia="Times New Roman" w:hAnsi="Calibri" w:cs="Calibri"/>
          <w:b/>
          <w:bCs/>
        </w:rPr>
        <w:t>Faza III. Separacja – powierzenie</w:t>
      </w:r>
    </w:p>
    <w:p w:rsidR="00337DF0" w:rsidRPr="00863B35" w:rsidRDefault="00337DF0" w:rsidP="00337DF0">
      <w:pPr>
        <w:spacing w:after="0" w:line="276" w:lineRule="auto"/>
        <w:jc w:val="both"/>
        <w:rPr>
          <w:rFonts w:ascii="Calibri" w:eastAsia="Times New Roman" w:hAnsi="Calibri" w:cs="Calibri"/>
        </w:rPr>
      </w:pPr>
      <w:r w:rsidRPr="00863B35">
        <w:rPr>
          <w:rFonts w:ascii="Calibri" w:eastAsia="Times New Roman" w:hAnsi="Calibri" w:cs="Calibri"/>
        </w:rPr>
        <w:t>Zakończenie okresu adaptacji następuje, gdy dziecko względnie swobodnie funkcjonuje w grupie, chętnie uczestniczy w zabawach, rozstaje się z rodzicami bez większego stresu. Cechy udanej adaptacji:</w:t>
      </w:r>
    </w:p>
    <w:p w:rsidR="00337DF0" w:rsidRPr="00863B35" w:rsidRDefault="00337DF0" w:rsidP="00337DF0">
      <w:pPr>
        <w:pStyle w:val="Akapitzlist"/>
        <w:numPr>
          <w:ilvl w:val="0"/>
          <w:numId w:val="3"/>
        </w:numPr>
        <w:spacing w:after="0" w:line="276" w:lineRule="auto"/>
        <w:ind w:left="357" w:hanging="357"/>
        <w:jc w:val="both"/>
        <w:rPr>
          <w:rFonts w:ascii="Calibri" w:eastAsia="Times New Roman" w:hAnsi="Calibri" w:cs="Calibri"/>
          <w:b/>
          <w:bCs/>
        </w:rPr>
      </w:pPr>
      <w:r w:rsidRPr="00863B35">
        <w:rPr>
          <w:rFonts w:ascii="Calibri" w:eastAsia="Times New Roman" w:hAnsi="Calibri" w:cs="Calibri"/>
          <w:b/>
          <w:bCs/>
        </w:rPr>
        <w:t>Dziecko:</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rozpoznaje opiekunów, pozytywnie na nich reaguje,</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odchodzi od rodzica i bawi się bez jego udziału,</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akceptuje pocieszenie od opiekunów,</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po wyjściu rodzica, nawet jeśli się zasmuci lub wykaże inne negatywne emocje, potrafi się uspokoić w towarzystwie opiekuna,</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rozpoznaje elementy rutyny w Żłobku – odkłada buty i kurtkę na miejsce, myje ręce przed posiłkiem, siada do posiłku itp.,</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włącza się w zabawy inicjowanej przez opiekuna i/lub inne dzieci,</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samo sięga po ulubione zabawki,</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jest w stanie pójść na drzemkę podczas pobytu w Żłobku,</w:t>
      </w:r>
    </w:p>
    <w:p w:rsidR="00337DF0" w:rsidRPr="00863B35" w:rsidRDefault="00337DF0" w:rsidP="00337DF0">
      <w:pPr>
        <w:pStyle w:val="Akapitzlist"/>
        <w:numPr>
          <w:ilvl w:val="0"/>
          <w:numId w:val="8"/>
        </w:numPr>
        <w:spacing w:after="0" w:line="276" w:lineRule="auto"/>
        <w:ind w:left="357" w:hanging="357"/>
        <w:jc w:val="both"/>
        <w:rPr>
          <w:rFonts w:ascii="Calibri" w:eastAsia="Times New Roman" w:hAnsi="Calibri" w:cs="Calibri"/>
        </w:rPr>
      </w:pPr>
      <w:r w:rsidRPr="00863B35">
        <w:rPr>
          <w:rFonts w:ascii="Calibri" w:eastAsia="Times New Roman" w:hAnsi="Calibri" w:cs="Calibri"/>
        </w:rPr>
        <w:t>uczestniczy w posiłkach.</w:t>
      </w:r>
    </w:p>
    <w:p w:rsidR="00337DF0" w:rsidRPr="00863B35" w:rsidRDefault="00337DF0" w:rsidP="00337DF0">
      <w:pPr>
        <w:pStyle w:val="Akapitzlist"/>
        <w:numPr>
          <w:ilvl w:val="0"/>
          <w:numId w:val="3"/>
        </w:numPr>
        <w:spacing w:after="0" w:line="276" w:lineRule="auto"/>
        <w:ind w:left="357" w:hanging="357"/>
        <w:jc w:val="both"/>
        <w:rPr>
          <w:rFonts w:ascii="Calibri" w:eastAsia="Times New Roman" w:hAnsi="Calibri" w:cs="Calibri"/>
          <w:b/>
          <w:bCs/>
        </w:rPr>
      </w:pPr>
      <w:r w:rsidRPr="00863B35">
        <w:rPr>
          <w:rFonts w:ascii="Calibri" w:eastAsia="Times New Roman" w:hAnsi="Calibri" w:cs="Calibri"/>
          <w:b/>
          <w:bCs/>
        </w:rPr>
        <w:t>Rodzice:</w:t>
      </w:r>
    </w:p>
    <w:p w:rsidR="00337DF0" w:rsidRPr="00863B35" w:rsidRDefault="00337DF0" w:rsidP="00337DF0">
      <w:pPr>
        <w:pStyle w:val="Akapitzlist"/>
        <w:spacing w:after="0" w:line="276" w:lineRule="auto"/>
        <w:jc w:val="both"/>
        <w:rPr>
          <w:rFonts w:ascii="Calibri" w:eastAsia="Times New Roman" w:hAnsi="Calibri" w:cs="Calibri"/>
          <w:b/>
          <w:bCs/>
        </w:rPr>
      </w:pPr>
    </w:p>
    <w:p w:rsidR="00337DF0" w:rsidRPr="00863B35" w:rsidRDefault="00337DF0" w:rsidP="00337DF0">
      <w:pPr>
        <w:pStyle w:val="Akapitzlist"/>
        <w:numPr>
          <w:ilvl w:val="0"/>
          <w:numId w:val="3"/>
        </w:numPr>
        <w:spacing w:after="0" w:line="276" w:lineRule="auto"/>
        <w:ind w:left="357" w:hanging="357"/>
        <w:jc w:val="both"/>
        <w:rPr>
          <w:rFonts w:ascii="Calibri" w:eastAsia="Times New Roman" w:hAnsi="Calibri" w:cs="Calibri"/>
          <w:b/>
          <w:bCs/>
        </w:rPr>
      </w:pPr>
      <w:r w:rsidRPr="00863B35">
        <w:rPr>
          <w:rFonts w:ascii="Calibri" w:eastAsia="Times New Roman" w:hAnsi="Calibri" w:cs="Calibri"/>
          <w:b/>
          <w:bCs/>
        </w:rPr>
        <w:t>Opiekun:</w:t>
      </w:r>
    </w:p>
    <w:p w:rsidR="00337DF0" w:rsidRPr="00863B35" w:rsidRDefault="00337DF0" w:rsidP="00337DF0">
      <w:pPr>
        <w:spacing w:after="0" w:line="276" w:lineRule="auto"/>
        <w:jc w:val="both"/>
        <w:rPr>
          <w:rFonts w:ascii="Calibri" w:eastAsia="Times New Roman" w:hAnsi="Calibri" w:cs="Calibri"/>
        </w:rPr>
      </w:pPr>
      <w:r w:rsidRPr="00863B35">
        <w:rPr>
          <w:rFonts w:ascii="Calibri" w:eastAsia="Times New Roman" w:hAnsi="Calibri" w:cs="Calibri"/>
        </w:rPr>
        <w:t>Na zakończenie adaptacji opiekun podsumowuje przebieg procesu adaptacji z rodzicami dziecka, przekazuje swoje obserwacje, wnioski, ewentualne rekomendacje do dalszej pracy.</w:t>
      </w:r>
    </w:p>
    <w:p w:rsidR="00DE4AA0" w:rsidRDefault="00DE4AA0">
      <w:bookmarkStart w:id="0" w:name="_GoBack"/>
      <w:bookmarkEnd w:id="0"/>
    </w:p>
    <w:sectPr w:rsidR="00DE4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11FE"/>
    <w:multiLevelType w:val="hybridMultilevel"/>
    <w:tmpl w:val="C7D25AE4"/>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86CFD"/>
    <w:multiLevelType w:val="hybridMultilevel"/>
    <w:tmpl w:val="738AECC8"/>
    <w:lvl w:ilvl="0" w:tplc="36BAD02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4046711D"/>
    <w:multiLevelType w:val="hybridMultilevel"/>
    <w:tmpl w:val="81C6FFBA"/>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121BA7"/>
    <w:multiLevelType w:val="hybridMultilevel"/>
    <w:tmpl w:val="4D1EDF58"/>
    <w:lvl w:ilvl="0" w:tplc="D45C4B78">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05618D"/>
    <w:multiLevelType w:val="hybridMultilevel"/>
    <w:tmpl w:val="4A60D866"/>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403746"/>
    <w:multiLevelType w:val="hybridMultilevel"/>
    <w:tmpl w:val="5DC22FF0"/>
    <w:lvl w:ilvl="0" w:tplc="8908A1BE">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C3E3BDD"/>
    <w:multiLevelType w:val="hybridMultilevel"/>
    <w:tmpl w:val="A0FA1608"/>
    <w:lvl w:ilvl="0" w:tplc="36BAD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EB36F16"/>
    <w:multiLevelType w:val="multilevel"/>
    <w:tmpl w:val="C6C4EA54"/>
    <w:lvl w:ilvl="0">
      <w:start w:val="1"/>
      <w:numFmt w:val="bullet"/>
      <w:lvlText w:val=""/>
      <w:lvlJc w:val="left"/>
      <w:pPr>
        <w:tabs>
          <w:tab w:val="num" w:pos="720"/>
        </w:tabs>
        <w:ind w:left="720" w:hanging="360"/>
      </w:pPr>
      <w:rPr>
        <w:rFonts w:ascii="Symbol" w:hAnsi="Symbol" w:hint="default"/>
        <w:b w:val="0"/>
        <w:color w:val="FF0000"/>
        <w:sz w:val="20"/>
      </w:rPr>
    </w:lvl>
    <w:lvl w:ilvl="1">
      <w:start w:val="1"/>
      <w:numFmt w:val="bullet"/>
      <w:lvlText w:val=""/>
      <w:lvlJc w:val="left"/>
      <w:pPr>
        <w:ind w:left="643" w:hanging="360"/>
      </w:pPr>
      <w:rPr>
        <w:rFonts w:ascii="Symbol" w:hAnsi="Symbol" w:hint="default"/>
      </w:rPr>
    </w:lvl>
    <w:lvl w:ilvl="2">
      <w:start w:val="1"/>
      <w:numFmt w:val="bullet"/>
      <w:lvlText w:val=""/>
      <w:lvlJc w:val="left"/>
      <w:pPr>
        <w:ind w:left="785" w:hanging="360"/>
      </w:pPr>
      <w:rPr>
        <w:rFonts w:ascii="Symbol" w:hAnsi="Symbol" w:hint="default"/>
      </w:rPr>
    </w:lvl>
    <w:lvl w:ilvl="3">
      <w:start w:val="1"/>
      <w:numFmt w:val="decimal"/>
      <w:lvlText w:val="%4)"/>
      <w:lvlJc w:val="left"/>
      <w:pPr>
        <w:ind w:left="360" w:hanging="360"/>
      </w:pPr>
      <w:rPr>
        <w:rFonts w:hint="default"/>
        <w:b/>
        <w:bCs w:val="0"/>
        <w:color w:val="auto"/>
      </w:rPr>
    </w:lvl>
    <w:lvl w:ilvl="4">
      <w:start w:val="10"/>
      <w:numFmt w:val="decimal"/>
      <w:lvlText w:val="%5"/>
      <w:lvlJc w:val="left"/>
      <w:pPr>
        <w:ind w:left="3600" w:hanging="360"/>
      </w:pPr>
      <w:rPr>
        <w:rFonts w:hint="default"/>
      </w:rPr>
    </w:lvl>
    <w:lvl w:ilvl="5">
      <w:start w:val="1"/>
      <w:numFmt w:val="decimal"/>
      <w:lvlText w:val="%6."/>
      <w:lvlJc w:val="left"/>
      <w:pPr>
        <w:ind w:left="1003" w:hanging="720"/>
      </w:pPr>
      <w:rPr>
        <w:rFonts w:ascii="Aptos" w:eastAsia="Aptos" w:hAnsi="Aptos" w:cs="Times New Roman"/>
      </w:rPr>
    </w:lvl>
    <w:lvl w:ilvl="6">
      <w:start w:val="18"/>
      <w:numFmt w:val="upperRoman"/>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F0"/>
    <w:rsid w:val="00337DF0"/>
    <w:rsid w:val="00DE4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2BDBF-640D-4AD6-B029-40AA6445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7DF0"/>
    <w:rPr>
      <w:rFonts w:ascii="Aptos" w:eastAsia="Aptos" w:hAnsi="Apto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7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5869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dc:creator>
  <cp:keywords/>
  <dc:description/>
  <cp:lastModifiedBy>Elżbieta</cp:lastModifiedBy>
  <cp:revision>1</cp:revision>
  <dcterms:created xsi:type="dcterms:W3CDTF">2026-02-26T18:00:00Z</dcterms:created>
  <dcterms:modified xsi:type="dcterms:W3CDTF">2026-02-26T18:00:00Z</dcterms:modified>
</cp:coreProperties>
</file>