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B1B6E" w14:textId="54C9EF3D" w:rsidR="00A446ED" w:rsidRPr="00583ACA" w:rsidRDefault="00A446ED" w:rsidP="00A446ED">
      <w:pPr>
        <w:autoSpaceDE w:val="0"/>
        <w:autoSpaceDN w:val="0"/>
        <w:adjustRightInd w:val="0"/>
        <w:spacing w:after="0" w:line="240" w:lineRule="auto"/>
        <w:jc w:val="right"/>
        <w:rPr>
          <w:rFonts w:ascii="Times New Roman" w:hAnsi="Times New Roman"/>
          <w:b/>
          <w:sz w:val="16"/>
          <w:szCs w:val="16"/>
        </w:rPr>
      </w:pPr>
      <w:r w:rsidRPr="00583ACA">
        <w:rPr>
          <w:rFonts w:ascii="Times New Roman" w:hAnsi="Times New Roman"/>
          <w:b/>
          <w:sz w:val="16"/>
          <w:szCs w:val="16"/>
        </w:rPr>
        <w:t>Załącznik do Zarządzenia Dyrek</w:t>
      </w:r>
      <w:r w:rsidR="00583ACA" w:rsidRPr="00583ACA">
        <w:rPr>
          <w:rFonts w:ascii="Times New Roman" w:hAnsi="Times New Roman"/>
          <w:b/>
          <w:sz w:val="16"/>
          <w:szCs w:val="16"/>
        </w:rPr>
        <w:t>tora Nr 14/2025/2026</w:t>
      </w:r>
      <w:r w:rsidR="00E501C8" w:rsidRPr="00583ACA">
        <w:rPr>
          <w:rFonts w:ascii="Times New Roman" w:hAnsi="Times New Roman"/>
          <w:b/>
          <w:sz w:val="16"/>
          <w:szCs w:val="16"/>
        </w:rPr>
        <w:t xml:space="preserve"> </w:t>
      </w:r>
      <w:r w:rsidR="00583ACA" w:rsidRPr="00583ACA">
        <w:rPr>
          <w:rFonts w:ascii="Times New Roman" w:hAnsi="Times New Roman"/>
          <w:b/>
          <w:sz w:val="16"/>
          <w:szCs w:val="16"/>
        </w:rPr>
        <w:t>z dnia 06.02.2026</w:t>
      </w:r>
      <w:r w:rsidRPr="00583ACA">
        <w:rPr>
          <w:rFonts w:ascii="Times New Roman" w:hAnsi="Times New Roman"/>
          <w:b/>
          <w:sz w:val="16"/>
          <w:szCs w:val="16"/>
        </w:rPr>
        <w:t xml:space="preserve"> r.</w:t>
      </w:r>
    </w:p>
    <w:p w14:paraId="43C82EEA" w14:textId="77777777" w:rsidR="00A446ED" w:rsidRPr="00583ACA" w:rsidRDefault="00A446ED" w:rsidP="00A446ED">
      <w:pPr>
        <w:autoSpaceDE w:val="0"/>
        <w:autoSpaceDN w:val="0"/>
        <w:adjustRightInd w:val="0"/>
        <w:spacing w:after="0" w:line="240" w:lineRule="auto"/>
        <w:jc w:val="center"/>
        <w:rPr>
          <w:rFonts w:ascii="Times New Roman" w:hAnsi="Times New Roman"/>
          <w:b/>
          <w:sz w:val="32"/>
          <w:szCs w:val="32"/>
        </w:rPr>
      </w:pPr>
    </w:p>
    <w:p w14:paraId="71BCACAF" w14:textId="77777777" w:rsidR="00A446ED" w:rsidRPr="00583ACA" w:rsidRDefault="00A446ED" w:rsidP="00A446ED">
      <w:pPr>
        <w:autoSpaceDE w:val="0"/>
        <w:autoSpaceDN w:val="0"/>
        <w:adjustRightInd w:val="0"/>
        <w:spacing w:after="0" w:line="240" w:lineRule="auto"/>
        <w:jc w:val="center"/>
        <w:rPr>
          <w:rFonts w:ascii="Times New Roman" w:hAnsi="Times New Roman"/>
          <w:b/>
          <w:sz w:val="32"/>
          <w:szCs w:val="32"/>
        </w:rPr>
      </w:pPr>
      <w:r w:rsidRPr="00583ACA">
        <w:rPr>
          <w:rFonts w:ascii="Times New Roman" w:hAnsi="Times New Roman"/>
          <w:b/>
          <w:sz w:val="32"/>
          <w:szCs w:val="32"/>
        </w:rPr>
        <w:t xml:space="preserve">Regulamin rekrutacji dzieci do </w:t>
      </w:r>
    </w:p>
    <w:p w14:paraId="6E39A211" w14:textId="77777777" w:rsidR="00A446ED" w:rsidRPr="00583ACA" w:rsidRDefault="00A446ED" w:rsidP="00A446ED">
      <w:pPr>
        <w:autoSpaceDE w:val="0"/>
        <w:autoSpaceDN w:val="0"/>
        <w:adjustRightInd w:val="0"/>
        <w:spacing w:after="0" w:line="240" w:lineRule="auto"/>
        <w:jc w:val="center"/>
        <w:rPr>
          <w:rFonts w:ascii="Times New Roman" w:hAnsi="Times New Roman"/>
          <w:b/>
          <w:sz w:val="32"/>
          <w:szCs w:val="32"/>
        </w:rPr>
      </w:pPr>
      <w:r w:rsidRPr="00583ACA">
        <w:rPr>
          <w:rFonts w:ascii="Times New Roman" w:hAnsi="Times New Roman"/>
          <w:b/>
          <w:sz w:val="32"/>
          <w:szCs w:val="32"/>
        </w:rPr>
        <w:t>Przedszkola Samorządowego w Janowcu Wlkp.</w:t>
      </w:r>
    </w:p>
    <w:p w14:paraId="340B66FB" w14:textId="77777777" w:rsidR="00A446ED" w:rsidRPr="00583ACA" w:rsidRDefault="00A446ED" w:rsidP="00A446ED">
      <w:pPr>
        <w:autoSpaceDE w:val="0"/>
        <w:autoSpaceDN w:val="0"/>
        <w:adjustRightInd w:val="0"/>
        <w:spacing w:after="0" w:line="240" w:lineRule="auto"/>
        <w:jc w:val="center"/>
        <w:rPr>
          <w:rFonts w:ascii="Times New Roman" w:hAnsi="Times New Roman"/>
          <w:b/>
          <w:sz w:val="32"/>
          <w:szCs w:val="32"/>
        </w:rPr>
      </w:pPr>
    </w:p>
    <w:p w14:paraId="347A67F4" w14:textId="77777777" w:rsidR="00A446ED" w:rsidRPr="00583ACA" w:rsidRDefault="00A446ED" w:rsidP="00A446ED">
      <w:pPr>
        <w:autoSpaceDE w:val="0"/>
        <w:autoSpaceDN w:val="0"/>
        <w:adjustRightInd w:val="0"/>
        <w:spacing w:after="0" w:line="240" w:lineRule="auto"/>
        <w:jc w:val="center"/>
        <w:rPr>
          <w:rFonts w:ascii="Times New Roman" w:hAnsi="Times New Roman"/>
          <w:b/>
          <w:i/>
          <w:sz w:val="32"/>
          <w:szCs w:val="32"/>
          <w:u w:val="single"/>
        </w:rPr>
      </w:pPr>
      <w:r w:rsidRPr="00583ACA">
        <w:rPr>
          <w:rFonts w:ascii="Times New Roman" w:hAnsi="Times New Roman"/>
          <w:b/>
          <w:i/>
          <w:sz w:val="32"/>
          <w:szCs w:val="32"/>
          <w:u w:val="single"/>
        </w:rPr>
        <w:t xml:space="preserve">Zasady naboru dzieci do przedszkola </w:t>
      </w:r>
    </w:p>
    <w:p w14:paraId="56F2BB07" w14:textId="04FEAC5F" w:rsidR="00A446ED" w:rsidRPr="00583ACA" w:rsidRDefault="00583ACA" w:rsidP="00A446ED">
      <w:pPr>
        <w:autoSpaceDE w:val="0"/>
        <w:autoSpaceDN w:val="0"/>
        <w:adjustRightInd w:val="0"/>
        <w:spacing w:after="0" w:line="240" w:lineRule="auto"/>
        <w:jc w:val="center"/>
        <w:rPr>
          <w:rFonts w:ascii="Times New Roman" w:hAnsi="Times New Roman"/>
          <w:b/>
          <w:i/>
          <w:sz w:val="32"/>
          <w:szCs w:val="32"/>
          <w:u w:val="single"/>
        </w:rPr>
      </w:pPr>
      <w:r w:rsidRPr="00583ACA">
        <w:rPr>
          <w:rFonts w:ascii="Times New Roman" w:hAnsi="Times New Roman"/>
          <w:b/>
          <w:i/>
          <w:sz w:val="32"/>
          <w:szCs w:val="32"/>
          <w:u w:val="single"/>
        </w:rPr>
        <w:t xml:space="preserve"> na rok szkolny 2026/2027</w:t>
      </w:r>
    </w:p>
    <w:p w14:paraId="38FDEF02" w14:textId="11286EC8" w:rsidR="00A446ED" w:rsidRPr="00583ACA" w:rsidRDefault="00A446ED" w:rsidP="00A446ED">
      <w:pPr>
        <w:pStyle w:val="Akapitzlist"/>
        <w:numPr>
          <w:ilvl w:val="0"/>
          <w:numId w:val="1"/>
        </w:numPr>
        <w:autoSpaceDE w:val="0"/>
        <w:autoSpaceDN w:val="0"/>
        <w:adjustRightInd w:val="0"/>
        <w:spacing w:before="240" w:after="0" w:line="240" w:lineRule="auto"/>
        <w:ind w:left="714" w:hanging="357"/>
        <w:jc w:val="both"/>
        <w:rPr>
          <w:rFonts w:ascii="Times New Roman" w:hAnsi="Times New Roman"/>
          <w:sz w:val="24"/>
          <w:szCs w:val="24"/>
        </w:rPr>
      </w:pPr>
      <w:r w:rsidRPr="00583ACA">
        <w:rPr>
          <w:rFonts w:ascii="Times New Roman" w:hAnsi="Times New Roman"/>
          <w:b/>
          <w:bCs/>
          <w:sz w:val="24"/>
          <w:szCs w:val="24"/>
        </w:rPr>
        <w:t xml:space="preserve">Dzieci kontynuujące edukację przedszkolną </w:t>
      </w:r>
      <w:r w:rsidRPr="00583ACA">
        <w:rPr>
          <w:rFonts w:ascii="Times New Roman" w:hAnsi="Times New Roman"/>
          <w:sz w:val="24"/>
          <w:szCs w:val="24"/>
        </w:rPr>
        <w:t xml:space="preserve">w dotychczasowym przedszkolu </w:t>
      </w:r>
      <w:r w:rsidRPr="00583ACA">
        <w:rPr>
          <w:rFonts w:ascii="Times New Roman" w:hAnsi="Times New Roman"/>
          <w:i/>
          <w:iCs/>
          <w:sz w:val="24"/>
          <w:szCs w:val="24"/>
        </w:rPr>
        <w:t xml:space="preserve">nie biorą udziału w rekrutacji </w:t>
      </w:r>
      <w:r w:rsidRPr="00583ACA">
        <w:rPr>
          <w:rFonts w:ascii="Times New Roman" w:hAnsi="Times New Roman"/>
          <w:sz w:val="24"/>
          <w:szCs w:val="24"/>
        </w:rPr>
        <w:t xml:space="preserve">– Rodzice/Prawni Opiekunowie składają jedynie DEKLARACJĘ NA KOLEJNY ROK SZKOLNY O KONTYNUOWANIU WYCHOWANIA PRZEDSZKOLNEGO w tym przedszkolu. Deklaracje te należy złożyć w przedszkolu w terminie 7 dni poprzedzających termin rozpoczęcia postępowania rekrutacyjnego (załącznik nr 1), </w:t>
      </w:r>
      <w:r w:rsidR="00583ACA" w:rsidRPr="00583ACA">
        <w:rPr>
          <w:rFonts w:ascii="Times New Roman" w:hAnsi="Times New Roman"/>
          <w:b/>
          <w:bCs/>
          <w:sz w:val="24"/>
          <w:szCs w:val="24"/>
        </w:rPr>
        <w:t>czyli do dnia 27</w:t>
      </w:r>
      <w:r w:rsidR="00E501C8" w:rsidRPr="00583ACA">
        <w:rPr>
          <w:rFonts w:ascii="Times New Roman" w:hAnsi="Times New Roman"/>
          <w:b/>
          <w:bCs/>
          <w:sz w:val="24"/>
          <w:szCs w:val="24"/>
        </w:rPr>
        <w:t xml:space="preserve"> lutego 202</w:t>
      </w:r>
      <w:r w:rsidR="00583ACA" w:rsidRPr="00583ACA">
        <w:rPr>
          <w:rFonts w:ascii="Times New Roman" w:hAnsi="Times New Roman"/>
          <w:b/>
          <w:bCs/>
          <w:sz w:val="24"/>
          <w:szCs w:val="24"/>
        </w:rPr>
        <w:t>6</w:t>
      </w:r>
      <w:r w:rsidRPr="00583ACA">
        <w:rPr>
          <w:rFonts w:ascii="Times New Roman" w:hAnsi="Times New Roman"/>
          <w:b/>
          <w:bCs/>
          <w:sz w:val="24"/>
          <w:szCs w:val="24"/>
        </w:rPr>
        <w:t xml:space="preserve">r. </w:t>
      </w:r>
    </w:p>
    <w:p w14:paraId="00C6F60C" w14:textId="77777777" w:rsidR="00A446ED" w:rsidRPr="00583ACA" w:rsidRDefault="00A446ED" w:rsidP="00A446ED">
      <w:pPr>
        <w:pStyle w:val="Akapitzlist"/>
        <w:autoSpaceDE w:val="0"/>
        <w:autoSpaceDN w:val="0"/>
        <w:adjustRightInd w:val="0"/>
        <w:spacing w:before="120" w:after="0" w:line="240" w:lineRule="auto"/>
        <w:ind w:left="714"/>
        <w:contextualSpacing w:val="0"/>
        <w:jc w:val="both"/>
        <w:rPr>
          <w:rFonts w:ascii="Times New Roman" w:hAnsi="Times New Roman"/>
          <w:b/>
          <w:sz w:val="24"/>
          <w:szCs w:val="24"/>
        </w:rPr>
      </w:pPr>
      <w:r w:rsidRPr="00583ACA">
        <w:rPr>
          <w:rFonts w:ascii="Times New Roman" w:hAnsi="Times New Roman"/>
          <w:b/>
          <w:sz w:val="24"/>
          <w:szCs w:val="24"/>
        </w:rPr>
        <w:t>Niezłożenie deklaracji jest jednoznaczne z rezygnacją z miejsca w dotychczasowym przedszkolu od dnia 1 września nowego roku szkolnego.</w:t>
      </w:r>
    </w:p>
    <w:p w14:paraId="6BD9E76C" w14:textId="77777777" w:rsidR="00A446ED" w:rsidRPr="00583ACA" w:rsidRDefault="00A446ED" w:rsidP="00A446ED">
      <w:pPr>
        <w:pStyle w:val="Akapitzlist"/>
        <w:numPr>
          <w:ilvl w:val="0"/>
          <w:numId w:val="1"/>
        </w:numPr>
        <w:autoSpaceDE w:val="0"/>
        <w:autoSpaceDN w:val="0"/>
        <w:adjustRightInd w:val="0"/>
        <w:spacing w:before="120" w:after="0" w:line="240" w:lineRule="auto"/>
        <w:ind w:left="714" w:hanging="357"/>
        <w:contextualSpacing w:val="0"/>
        <w:jc w:val="both"/>
        <w:rPr>
          <w:rFonts w:ascii="Times New Roman" w:hAnsi="Times New Roman"/>
          <w:sz w:val="24"/>
          <w:szCs w:val="24"/>
        </w:rPr>
      </w:pPr>
      <w:r w:rsidRPr="00583ACA">
        <w:rPr>
          <w:rFonts w:ascii="Times New Roman" w:hAnsi="Times New Roman"/>
          <w:sz w:val="24"/>
          <w:szCs w:val="24"/>
        </w:rPr>
        <w:t xml:space="preserve">Postępowanie rekrutacyjne do publicznych przedszkoli przeprowadza się co roku na kolejny rok szkolny </w:t>
      </w:r>
      <w:r w:rsidRPr="00583ACA">
        <w:rPr>
          <w:rFonts w:ascii="Times New Roman" w:hAnsi="Times New Roman"/>
          <w:b/>
          <w:bCs/>
          <w:sz w:val="24"/>
          <w:szCs w:val="24"/>
        </w:rPr>
        <w:t xml:space="preserve">na wolne miejsca </w:t>
      </w:r>
      <w:r w:rsidRPr="00583ACA">
        <w:rPr>
          <w:rFonts w:ascii="Times New Roman" w:hAnsi="Times New Roman"/>
          <w:sz w:val="24"/>
          <w:szCs w:val="24"/>
        </w:rPr>
        <w:t xml:space="preserve">w przedszkolu. </w:t>
      </w:r>
    </w:p>
    <w:p w14:paraId="21901BDD" w14:textId="1C4F2F55" w:rsidR="00A446ED" w:rsidRPr="00583ACA" w:rsidRDefault="00A446ED" w:rsidP="00A446ED">
      <w:pPr>
        <w:pStyle w:val="Akapitzlist"/>
        <w:numPr>
          <w:ilvl w:val="0"/>
          <w:numId w:val="1"/>
        </w:numPr>
        <w:autoSpaceDE w:val="0"/>
        <w:autoSpaceDN w:val="0"/>
        <w:adjustRightInd w:val="0"/>
        <w:spacing w:before="120" w:after="0" w:line="240" w:lineRule="auto"/>
        <w:ind w:left="714" w:hanging="357"/>
        <w:contextualSpacing w:val="0"/>
        <w:jc w:val="both"/>
        <w:rPr>
          <w:rFonts w:ascii="Times New Roman" w:hAnsi="Times New Roman"/>
          <w:sz w:val="24"/>
          <w:szCs w:val="24"/>
        </w:rPr>
      </w:pPr>
      <w:r w:rsidRPr="00583ACA">
        <w:rPr>
          <w:rFonts w:ascii="Times New Roman" w:hAnsi="Times New Roman"/>
          <w:b/>
          <w:bCs/>
          <w:sz w:val="24"/>
          <w:szCs w:val="24"/>
        </w:rPr>
        <w:t>Naborem na nowy rok szkolny do Przedszkola Samorządowego w Janowcu Wlkp. objęte są</w:t>
      </w:r>
      <w:r w:rsidRPr="00583ACA">
        <w:rPr>
          <w:rFonts w:ascii="Times New Roman" w:hAnsi="Times New Roman"/>
          <w:sz w:val="24"/>
          <w:szCs w:val="24"/>
        </w:rPr>
        <w:t xml:space="preserve">  dzieci w wieku od 3 do 6  lat (urodzone w latach: </w:t>
      </w:r>
      <w:r w:rsidR="00583ACA" w:rsidRPr="00583ACA">
        <w:rPr>
          <w:rFonts w:ascii="Times New Roman" w:hAnsi="Times New Roman"/>
          <w:sz w:val="24"/>
          <w:szCs w:val="24"/>
        </w:rPr>
        <w:t>2023</w:t>
      </w:r>
      <w:r w:rsidRPr="00583ACA">
        <w:rPr>
          <w:rFonts w:ascii="Times New Roman" w:hAnsi="Times New Roman"/>
          <w:sz w:val="24"/>
          <w:szCs w:val="24"/>
        </w:rPr>
        <w:t xml:space="preserve">, </w:t>
      </w:r>
      <w:r w:rsidR="00583ACA" w:rsidRPr="00583ACA">
        <w:rPr>
          <w:rFonts w:ascii="Times New Roman" w:hAnsi="Times New Roman"/>
          <w:sz w:val="24"/>
          <w:szCs w:val="24"/>
        </w:rPr>
        <w:t>2022, 2021, 2020</w:t>
      </w:r>
      <w:r w:rsidRPr="00583ACA">
        <w:rPr>
          <w:rFonts w:ascii="Times New Roman" w:hAnsi="Times New Roman"/>
          <w:sz w:val="24"/>
          <w:szCs w:val="24"/>
        </w:rPr>
        <w:t xml:space="preserve"> (załącznik nr 2),</w:t>
      </w:r>
    </w:p>
    <w:p w14:paraId="3089B571" w14:textId="205B6663" w:rsidR="00A446ED" w:rsidRPr="00583ACA" w:rsidRDefault="00A446ED" w:rsidP="00A446ED">
      <w:pPr>
        <w:pStyle w:val="Akapitzlist"/>
        <w:numPr>
          <w:ilvl w:val="0"/>
          <w:numId w:val="1"/>
        </w:numPr>
        <w:autoSpaceDE w:val="0"/>
        <w:autoSpaceDN w:val="0"/>
        <w:adjustRightInd w:val="0"/>
        <w:spacing w:before="120" w:after="0" w:line="240" w:lineRule="auto"/>
        <w:ind w:left="714" w:hanging="357"/>
        <w:contextualSpacing w:val="0"/>
        <w:jc w:val="both"/>
        <w:rPr>
          <w:rFonts w:ascii="Times New Roman" w:hAnsi="Times New Roman"/>
          <w:sz w:val="24"/>
          <w:szCs w:val="24"/>
        </w:rPr>
      </w:pPr>
      <w:r w:rsidRPr="00583ACA">
        <w:rPr>
          <w:rFonts w:ascii="Times New Roman" w:hAnsi="Times New Roman"/>
          <w:sz w:val="24"/>
          <w:szCs w:val="24"/>
        </w:rPr>
        <w:t>Dzieci, które ukończyły 2,5 roku</w:t>
      </w:r>
      <w:r w:rsidR="00583ACA" w:rsidRPr="00583ACA">
        <w:rPr>
          <w:rFonts w:ascii="Times New Roman" w:hAnsi="Times New Roman"/>
          <w:sz w:val="24"/>
          <w:szCs w:val="24"/>
        </w:rPr>
        <w:t>, przed 1 września 2026</w:t>
      </w:r>
      <w:r w:rsidRPr="00583ACA">
        <w:rPr>
          <w:rFonts w:ascii="Times New Roman" w:hAnsi="Times New Roman"/>
          <w:sz w:val="24"/>
          <w:szCs w:val="24"/>
        </w:rPr>
        <w:t xml:space="preserve"> roku, mogą być przyjęte do przedszkola tylko w szczególnie uzasadnionych przypadkach / wolne miejsca /</w:t>
      </w:r>
      <w:r w:rsidR="00C963FB" w:rsidRPr="00583ACA">
        <w:rPr>
          <w:rFonts w:ascii="Times New Roman" w:hAnsi="Times New Roman"/>
          <w:sz w:val="24"/>
          <w:szCs w:val="24"/>
        </w:rPr>
        <w:t>.</w:t>
      </w:r>
    </w:p>
    <w:p w14:paraId="2E0286D2" w14:textId="77777777" w:rsidR="00A446ED" w:rsidRPr="00583ACA" w:rsidRDefault="00A446ED" w:rsidP="00A446ED">
      <w:pPr>
        <w:pStyle w:val="Akapitzlist"/>
        <w:numPr>
          <w:ilvl w:val="0"/>
          <w:numId w:val="1"/>
        </w:numPr>
        <w:autoSpaceDE w:val="0"/>
        <w:autoSpaceDN w:val="0"/>
        <w:adjustRightInd w:val="0"/>
        <w:spacing w:before="120" w:after="0" w:line="240" w:lineRule="auto"/>
        <w:ind w:left="714" w:hanging="357"/>
        <w:contextualSpacing w:val="0"/>
        <w:jc w:val="both"/>
        <w:rPr>
          <w:rFonts w:ascii="Times New Roman" w:hAnsi="Times New Roman"/>
          <w:sz w:val="24"/>
          <w:szCs w:val="24"/>
        </w:rPr>
      </w:pPr>
      <w:r w:rsidRPr="00583ACA">
        <w:rPr>
          <w:rFonts w:ascii="Times New Roman" w:hAnsi="Times New Roman"/>
          <w:sz w:val="24"/>
          <w:szCs w:val="24"/>
        </w:rPr>
        <w:t>Do wniosku dołącza się dokumenty i oświadczenia potwierdzające spełnianie przez kandydata kryteriów rekrutacyjnych.</w:t>
      </w:r>
    </w:p>
    <w:p w14:paraId="31FAE6CE" w14:textId="77777777" w:rsidR="00A446ED" w:rsidRPr="00583ACA" w:rsidRDefault="00A446ED" w:rsidP="00A446ED">
      <w:pPr>
        <w:pStyle w:val="Akapitzlist"/>
        <w:numPr>
          <w:ilvl w:val="0"/>
          <w:numId w:val="1"/>
        </w:numPr>
        <w:autoSpaceDE w:val="0"/>
        <w:autoSpaceDN w:val="0"/>
        <w:adjustRightInd w:val="0"/>
        <w:spacing w:before="120" w:after="0" w:line="240" w:lineRule="auto"/>
        <w:ind w:left="714" w:hanging="357"/>
        <w:contextualSpacing w:val="0"/>
        <w:jc w:val="both"/>
        <w:rPr>
          <w:rFonts w:ascii="Times New Roman" w:hAnsi="Times New Roman"/>
          <w:b/>
          <w:sz w:val="24"/>
          <w:szCs w:val="24"/>
        </w:rPr>
      </w:pPr>
      <w:r w:rsidRPr="00583ACA">
        <w:rPr>
          <w:rFonts w:ascii="Times New Roman" w:hAnsi="Times New Roman"/>
          <w:b/>
          <w:sz w:val="24"/>
          <w:szCs w:val="24"/>
        </w:rPr>
        <w:t>Złożenie wniosku nie jest jednoznaczne z przyjęciem dziecka do przedszkola.</w:t>
      </w:r>
    </w:p>
    <w:p w14:paraId="01752F60" w14:textId="77777777" w:rsidR="00A446ED" w:rsidRPr="00583ACA" w:rsidRDefault="00A446ED" w:rsidP="00A446ED">
      <w:pPr>
        <w:pStyle w:val="Akapitzlist"/>
        <w:autoSpaceDE w:val="0"/>
        <w:autoSpaceDN w:val="0"/>
        <w:adjustRightInd w:val="0"/>
        <w:spacing w:before="240" w:after="240" w:line="240" w:lineRule="auto"/>
        <w:contextualSpacing w:val="0"/>
        <w:jc w:val="center"/>
        <w:rPr>
          <w:rFonts w:ascii="Times New Roman" w:hAnsi="Times New Roman"/>
          <w:b/>
          <w:bCs/>
          <w:sz w:val="24"/>
          <w:szCs w:val="24"/>
        </w:rPr>
      </w:pPr>
      <w:r w:rsidRPr="00583ACA">
        <w:rPr>
          <w:rFonts w:ascii="Times New Roman" w:hAnsi="Times New Roman"/>
          <w:b/>
          <w:bCs/>
          <w:sz w:val="24"/>
          <w:szCs w:val="24"/>
        </w:rPr>
        <w:t>KRYTERIA NABORU DZIECI DO PRZEDSZKOLA</w:t>
      </w:r>
    </w:p>
    <w:p w14:paraId="07A734BE" w14:textId="77777777" w:rsidR="00A446ED" w:rsidRPr="00583ACA" w:rsidRDefault="00A446ED" w:rsidP="00A446ED">
      <w:pPr>
        <w:pStyle w:val="Akapitzlist"/>
        <w:numPr>
          <w:ilvl w:val="0"/>
          <w:numId w:val="1"/>
        </w:numPr>
        <w:autoSpaceDE w:val="0"/>
        <w:autoSpaceDN w:val="0"/>
        <w:adjustRightInd w:val="0"/>
        <w:spacing w:before="120" w:after="0" w:line="240" w:lineRule="auto"/>
        <w:contextualSpacing w:val="0"/>
        <w:jc w:val="both"/>
        <w:rPr>
          <w:rFonts w:ascii="Times New Roman" w:hAnsi="Times New Roman"/>
          <w:sz w:val="24"/>
          <w:szCs w:val="24"/>
        </w:rPr>
      </w:pPr>
      <w:r w:rsidRPr="00583ACA">
        <w:rPr>
          <w:rFonts w:ascii="Times New Roman" w:hAnsi="Times New Roman"/>
          <w:sz w:val="24"/>
          <w:szCs w:val="24"/>
        </w:rPr>
        <w:t>W pierwszej kolejności do przedszkola przyjmuje się kandydatów zamieszkujących na obszarze Gminy Janowiec Wlkp.</w:t>
      </w:r>
    </w:p>
    <w:p w14:paraId="349F1FB6" w14:textId="77777777" w:rsidR="00A446ED" w:rsidRPr="00583ACA" w:rsidRDefault="00A446ED" w:rsidP="00A446ED">
      <w:pPr>
        <w:pStyle w:val="Akapitzlist"/>
        <w:numPr>
          <w:ilvl w:val="0"/>
          <w:numId w:val="1"/>
        </w:numPr>
        <w:autoSpaceDE w:val="0"/>
        <w:autoSpaceDN w:val="0"/>
        <w:adjustRightInd w:val="0"/>
        <w:spacing w:before="120" w:after="0" w:line="240" w:lineRule="auto"/>
        <w:contextualSpacing w:val="0"/>
        <w:jc w:val="both"/>
        <w:rPr>
          <w:rFonts w:ascii="Times New Roman" w:hAnsi="Times New Roman"/>
          <w:sz w:val="24"/>
          <w:szCs w:val="24"/>
        </w:rPr>
      </w:pPr>
      <w:r w:rsidRPr="00583ACA">
        <w:rPr>
          <w:rFonts w:ascii="Times New Roman" w:hAnsi="Times New Roman"/>
          <w:sz w:val="24"/>
          <w:szCs w:val="24"/>
        </w:rPr>
        <w:t>W przypadku większej liczby kandydatów spełniających warunek, o którym mowa w pkt. 7  niż liczba wolnych miejsc w  przedszkolu, na pierwszym etapie postępowania rekrutacyjnego brane są pod uwagę łącznie następujące kryteria ustawowe:</w:t>
      </w:r>
    </w:p>
    <w:p w14:paraId="5790616B" w14:textId="77777777" w:rsidR="00A446ED" w:rsidRPr="00583ACA" w:rsidRDefault="00A446ED" w:rsidP="00A446ED">
      <w:pPr>
        <w:pStyle w:val="Akapitzlist"/>
        <w:autoSpaceDE w:val="0"/>
        <w:autoSpaceDN w:val="0"/>
        <w:adjustRightInd w:val="0"/>
        <w:spacing w:before="120" w:after="0" w:line="240" w:lineRule="auto"/>
        <w:ind w:hanging="294"/>
        <w:contextualSpacing w:val="0"/>
        <w:jc w:val="both"/>
        <w:rPr>
          <w:rFonts w:ascii="Times New Roman" w:hAnsi="Times New Roman"/>
          <w:b/>
          <w:bCs/>
          <w:sz w:val="24"/>
          <w:szCs w:val="24"/>
        </w:rPr>
      </w:pPr>
      <w:r w:rsidRPr="00583ACA">
        <w:rPr>
          <w:rFonts w:ascii="Times New Roman" w:hAnsi="Times New Roman"/>
          <w:b/>
          <w:bCs/>
          <w:sz w:val="24"/>
          <w:szCs w:val="24"/>
        </w:rPr>
        <w:t>I   ETAP REKRUTACJI</w:t>
      </w:r>
    </w:p>
    <w:p w14:paraId="58F63553" w14:textId="77777777" w:rsidR="00A446ED" w:rsidRPr="00583ACA" w:rsidRDefault="00A446ED" w:rsidP="00A446ED">
      <w:pPr>
        <w:pStyle w:val="Akapitzlist"/>
        <w:numPr>
          <w:ilvl w:val="0"/>
          <w:numId w:val="1"/>
        </w:numPr>
        <w:autoSpaceDE w:val="0"/>
        <w:autoSpaceDN w:val="0"/>
        <w:adjustRightInd w:val="0"/>
        <w:spacing w:before="120" w:after="0" w:line="240" w:lineRule="auto"/>
        <w:contextualSpacing w:val="0"/>
        <w:jc w:val="both"/>
        <w:rPr>
          <w:rFonts w:ascii="Times New Roman" w:hAnsi="Times New Roman"/>
          <w:sz w:val="24"/>
          <w:szCs w:val="24"/>
        </w:rPr>
      </w:pPr>
      <w:r w:rsidRPr="00583ACA">
        <w:rPr>
          <w:rFonts w:ascii="Times New Roman" w:hAnsi="Times New Roman"/>
          <w:sz w:val="24"/>
          <w:szCs w:val="24"/>
        </w:rPr>
        <w:t>W pierwszym etapie postępowania rekrutacyjnego brane są pod uwagę łącznie następujące kryteria:</w:t>
      </w:r>
    </w:p>
    <w:p w14:paraId="7868A570" w14:textId="77777777" w:rsidR="00A446ED" w:rsidRPr="00583ACA" w:rsidRDefault="00A446ED" w:rsidP="00A446ED">
      <w:pPr>
        <w:pStyle w:val="Akapitzlist"/>
        <w:numPr>
          <w:ilvl w:val="1"/>
          <w:numId w:val="4"/>
        </w:numPr>
        <w:autoSpaceDE w:val="0"/>
        <w:autoSpaceDN w:val="0"/>
        <w:adjustRightInd w:val="0"/>
        <w:spacing w:before="120" w:after="0" w:line="240" w:lineRule="auto"/>
        <w:ind w:left="993" w:hanging="284"/>
        <w:contextualSpacing w:val="0"/>
        <w:jc w:val="both"/>
        <w:rPr>
          <w:rFonts w:ascii="Times New Roman" w:hAnsi="Times New Roman"/>
          <w:iCs/>
          <w:sz w:val="24"/>
          <w:szCs w:val="24"/>
        </w:rPr>
      </w:pPr>
      <w:r w:rsidRPr="00583ACA">
        <w:rPr>
          <w:rFonts w:ascii="Times New Roman" w:hAnsi="Times New Roman"/>
          <w:sz w:val="24"/>
          <w:szCs w:val="24"/>
        </w:rPr>
        <w:t xml:space="preserve">wielodzietność rodziny kandydata </w:t>
      </w:r>
      <w:r w:rsidRPr="00583ACA">
        <w:rPr>
          <w:rFonts w:ascii="Times New Roman" w:hAnsi="Times New Roman"/>
          <w:i/>
          <w:iCs/>
          <w:sz w:val="24"/>
          <w:szCs w:val="24"/>
        </w:rPr>
        <w:t xml:space="preserve">(oznacza to rodzinę wychowującą troje i więcej dzieci); </w:t>
      </w:r>
      <w:r w:rsidRPr="00583ACA">
        <w:rPr>
          <w:rFonts w:ascii="Times New Roman" w:hAnsi="Times New Roman"/>
          <w:iCs/>
          <w:sz w:val="24"/>
          <w:szCs w:val="24"/>
        </w:rPr>
        <w:t>(załącznik nr 3)</w:t>
      </w:r>
    </w:p>
    <w:p w14:paraId="619FB64B" w14:textId="77777777" w:rsidR="00A446ED" w:rsidRPr="00583ACA" w:rsidRDefault="00A446ED" w:rsidP="00A446ED">
      <w:pPr>
        <w:pStyle w:val="Akapitzlist"/>
        <w:numPr>
          <w:ilvl w:val="0"/>
          <w:numId w:val="4"/>
        </w:numPr>
        <w:autoSpaceDE w:val="0"/>
        <w:autoSpaceDN w:val="0"/>
        <w:adjustRightInd w:val="0"/>
        <w:spacing w:before="120" w:after="0" w:line="240" w:lineRule="auto"/>
        <w:ind w:left="993" w:hanging="284"/>
        <w:contextualSpacing w:val="0"/>
        <w:jc w:val="both"/>
        <w:rPr>
          <w:rFonts w:ascii="Times New Roman" w:hAnsi="Times New Roman"/>
          <w:sz w:val="24"/>
          <w:szCs w:val="24"/>
        </w:rPr>
      </w:pPr>
      <w:r w:rsidRPr="00583ACA">
        <w:rPr>
          <w:rFonts w:ascii="Times New Roman" w:hAnsi="Times New Roman"/>
          <w:sz w:val="24"/>
          <w:szCs w:val="24"/>
        </w:rPr>
        <w:t>niepełnosprawność kandydata;</w:t>
      </w:r>
    </w:p>
    <w:p w14:paraId="472137C8" w14:textId="77777777" w:rsidR="00A446ED" w:rsidRPr="00583ACA" w:rsidRDefault="00A446ED" w:rsidP="00A446ED">
      <w:pPr>
        <w:pStyle w:val="Akapitzlist"/>
        <w:numPr>
          <w:ilvl w:val="0"/>
          <w:numId w:val="4"/>
        </w:numPr>
        <w:autoSpaceDE w:val="0"/>
        <w:autoSpaceDN w:val="0"/>
        <w:adjustRightInd w:val="0"/>
        <w:spacing w:before="120" w:after="0" w:line="240" w:lineRule="auto"/>
        <w:ind w:left="993" w:hanging="284"/>
        <w:contextualSpacing w:val="0"/>
        <w:jc w:val="both"/>
        <w:rPr>
          <w:rFonts w:ascii="Times New Roman" w:hAnsi="Times New Roman"/>
          <w:sz w:val="24"/>
          <w:szCs w:val="24"/>
        </w:rPr>
      </w:pPr>
      <w:r w:rsidRPr="00583ACA">
        <w:rPr>
          <w:rFonts w:ascii="Times New Roman" w:hAnsi="Times New Roman"/>
          <w:sz w:val="24"/>
          <w:szCs w:val="24"/>
        </w:rPr>
        <w:t>niepełnosprawność jednego z rodziców kandydata;</w:t>
      </w:r>
    </w:p>
    <w:p w14:paraId="6065DA02" w14:textId="77777777" w:rsidR="00A446ED" w:rsidRPr="00583ACA" w:rsidRDefault="00A446ED" w:rsidP="00A446ED">
      <w:pPr>
        <w:pStyle w:val="Akapitzlist"/>
        <w:numPr>
          <w:ilvl w:val="0"/>
          <w:numId w:val="4"/>
        </w:numPr>
        <w:autoSpaceDE w:val="0"/>
        <w:autoSpaceDN w:val="0"/>
        <w:adjustRightInd w:val="0"/>
        <w:spacing w:before="120" w:after="0" w:line="240" w:lineRule="auto"/>
        <w:ind w:left="993" w:hanging="284"/>
        <w:contextualSpacing w:val="0"/>
        <w:jc w:val="both"/>
        <w:rPr>
          <w:rFonts w:ascii="Times New Roman" w:hAnsi="Times New Roman"/>
          <w:sz w:val="24"/>
          <w:szCs w:val="24"/>
        </w:rPr>
      </w:pPr>
      <w:r w:rsidRPr="00583ACA">
        <w:rPr>
          <w:rFonts w:ascii="Times New Roman" w:hAnsi="Times New Roman"/>
          <w:sz w:val="24"/>
          <w:szCs w:val="24"/>
        </w:rPr>
        <w:t>niepełnosprawność obojga rodziców kandydata;</w:t>
      </w:r>
    </w:p>
    <w:p w14:paraId="3E695D36" w14:textId="77777777" w:rsidR="00A446ED" w:rsidRPr="00583ACA" w:rsidRDefault="00A446ED" w:rsidP="00A446ED">
      <w:pPr>
        <w:pStyle w:val="Akapitzlist"/>
        <w:numPr>
          <w:ilvl w:val="0"/>
          <w:numId w:val="4"/>
        </w:numPr>
        <w:autoSpaceDE w:val="0"/>
        <w:autoSpaceDN w:val="0"/>
        <w:adjustRightInd w:val="0"/>
        <w:spacing w:before="120" w:after="0" w:line="240" w:lineRule="auto"/>
        <w:ind w:left="993" w:hanging="284"/>
        <w:contextualSpacing w:val="0"/>
        <w:jc w:val="both"/>
        <w:rPr>
          <w:rFonts w:ascii="Times New Roman" w:hAnsi="Times New Roman"/>
          <w:sz w:val="24"/>
          <w:szCs w:val="24"/>
        </w:rPr>
      </w:pPr>
      <w:r w:rsidRPr="00583ACA">
        <w:rPr>
          <w:rFonts w:ascii="Times New Roman" w:hAnsi="Times New Roman"/>
          <w:sz w:val="24"/>
          <w:szCs w:val="24"/>
        </w:rPr>
        <w:t>niepełnosprawność rodzeństwa kandydata;</w:t>
      </w:r>
    </w:p>
    <w:p w14:paraId="6B29BC54" w14:textId="77777777" w:rsidR="00A446ED" w:rsidRPr="00583ACA" w:rsidRDefault="00A446ED" w:rsidP="00A446ED">
      <w:pPr>
        <w:pStyle w:val="Akapitzlist"/>
        <w:numPr>
          <w:ilvl w:val="0"/>
          <w:numId w:val="4"/>
        </w:numPr>
        <w:autoSpaceDE w:val="0"/>
        <w:autoSpaceDN w:val="0"/>
        <w:adjustRightInd w:val="0"/>
        <w:spacing w:before="120" w:after="0" w:line="240" w:lineRule="auto"/>
        <w:ind w:left="993" w:hanging="284"/>
        <w:contextualSpacing w:val="0"/>
        <w:jc w:val="both"/>
        <w:rPr>
          <w:rFonts w:ascii="Times New Roman" w:hAnsi="Times New Roman"/>
          <w:iCs/>
          <w:sz w:val="24"/>
          <w:szCs w:val="24"/>
        </w:rPr>
      </w:pPr>
      <w:r w:rsidRPr="00583ACA">
        <w:rPr>
          <w:rFonts w:ascii="Times New Roman" w:hAnsi="Times New Roman"/>
          <w:sz w:val="24"/>
          <w:szCs w:val="24"/>
        </w:rPr>
        <w:lastRenderedPageBreak/>
        <w:t xml:space="preserve">samotne wychowywanie kandydata w rodzinie </w:t>
      </w:r>
      <w:r w:rsidRPr="00583ACA">
        <w:rPr>
          <w:rFonts w:ascii="Times New Roman" w:hAnsi="Times New Roman"/>
          <w:i/>
          <w:iCs/>
          <w:sz w:val="24"/>
          <w:szCs w:val="24"/>
        </w:rPr>
        <w:t xml:space="preserve">(oznacza to wychowywanie dziecka przez pannę, kawalera, wdowę, wdowca, osobę pozostającą w separacji orzeczonej prawomocnym wyrokiem sądu, osobę rozwiedzioną, chyba że osoba taka wychowuje wspólnie co najmniej jedno dziecko z jego rodzicem); </w:t>
      </w:r>
      <w:r w:rsidRPr="00583ACA">
        <w:rPr>
          <w:rFonts w:ascii="Times New Roman" w:hAnsi="Times New Roman"/>
          <w:iCs/>
          <w:sz w:val="24"/>
          <w:szCs w:val="24"/>
        </w:rPr>
        <w:t>(załącznik nr 4)</w:t>
      </w:r>
    </w:p>
    <w:p w14:paraId="3B2AC8F1" w14:textId="77777777" w:rsidR="00A446ED" w:rsidRPr="00583ACA" w:rsidRDefault="00A446ED" w:rsidP="00A446ED">
      <w:pPr>
        <w:pStyle w:val="Akapitzlist"/>
        <w:numPr>
          <w:ilvl w:val="0"/>
          <w:numId w:val="4"/>
        </w:numPr>
        <w:autoSpaceDE w:val="0"/>
        <w:autoSpaceDN w:val="0"/>
        <w:adjustRightInd w:val="0"/>
        <w:spacing w:before="120" w:after="0" w:line="240" w:lineRule="auto"/>
        <w:ind w:left="993" w:hanging="284"/>
        <w:contextualSpacing w:val="0"/>
        <w:jc w:val="both"/>
        <w:rPr>
          <w:rFonts w:ascii="Times New Roman" w:hAnsi="Times New Roman"/>
          <w:sz w:val="24"/>
          <w:szCs w:val="24"/>
        </w:rPr>
      </w:pPr>
      <w:r w:rsidRPr="00583ACA">
        <w:rPr>
          <w:rFonts w:ascii="Times New Roman" w:hAnsi="Times New Roman"/>
          <w:sz w:val="24"/>
          <w:szCs w:val="24"/>
        </w:rPr>
        <w:t>objęcie kandydata pieczą zastępczą.</w:t>
      </w:r>
    </w:p>
    <w:p w14:paraId="736BAB13" w14:textId="77777777" w:rsidR="00A446ED" w:rsidRPr="00583ACA" w:rsidRDefault="00A446ED" w:rsidP="00A446ED">
      <w:pPr>
        <w:pStyle w:val="Akapitzlist"/>
        <w:autoSpaceDE w:val="0"/>
        <w:autoSpaceDN w:val="0"/>
        <w:adjustRightInd w:val="0"/>
        <w:spacing w:before="120" w:after="0" w:line="240" w:lineRule="auto"/>
        <w:contextualSpacing w:val="0"/>
        <w:jc w:val="both"/>
        <w:rPr>
          <w:rFonts w:ascii="Times New Roman" w:hAnsi="Times New Roman"/>
          <w:b/>
          <w:bCs/>
          <w:sz w:val="24"/>
          <w:szCs w:val="24"/>
        </w:rPr>
      </w:pPr>
      <w:r w:rsidRPr="00583ACA">
        <w:rPr>
          <w:rFonts w:ascii="Times New Roman" w:hAnsi="Times New Roman"/>
          <w:sz w:val="24"/>
          <w:szCs w:val="24"/>
        </w:rPr>
        <w:t>Kryteria te mają jednakową wartość.</w:t>
      </w:r>
      <w:r w:rsidRPr="00583ACA">
        <w:rPr>
          <w:rFonts w:ascii="Times New Roman" w:hAnsi="Times New Roman"/>
          <w:b/>
          <w:bCs/>
          <w:sz w:val="24"/>
          <w:szCs w:val="24"/>
        </w:rPr>
        <w:t xml:space="preserve"> </w:t>
      </w:r>
    </w:p>
    <w:p w14:paraId="048EFCD4" w14:textId="77777777" w:rsidR="00A446ED" w:rsidRPr="00583ACA" w:rsidRDefault="00A446ED" w:rsidP="00A446ED">
      <w:pPr>
        <w:pStyle w:val="Akapitzlist"/>
        <w:autoSpaceDE w:val="0"/>
        <w:autoSpaceDN w:val="0"/>
        <w:adjustRightInd w:val="0"/>
        <w:spacing w:before="120" w:after="0" w:line="240" w:lineRule="auto"/>
        <w:ind w:left="284"/>
        <w:contextualSpacing w:val="0"/>
        <w:jc w:val="both"/>
        <w:rPr>
          <w:rFonts w:ascii="Times New Roman" w:hAnsi="Times New Roman"/>
          <w:b/>
          <w:bCs/>
          <w:sz w:val="24"/>
          <w:szCs w:val="24"/>
        </w:rPr>
      </w:pPr>
      <w:r w:rsidRPr="00583ACA">
        <w:rPr>
          <w:rFonts w:ascii="Times New Roman" w:hAnsi="Times New Roman"/>
          <w:b/>
          <w:bCs/>
          <w:sz w:val="24"/>
          <w:szCs w:val="24"/>
        </w:rPr>
        <w:t>II ETAP REKRUTACJI</w:t>
      </w:r>
    </w:p>
    <w:p w14:paraId="7C860D7B" w14:textId="77777777" w:rsidR="00A446ED" w:rsidRPr="00583ACA" w:rsidRDefault="00A446ED" w:rsidP="00A446ED">
      <w:pPr>
        <w:pStyle w:val="Akapitzlist"/>
        <w:numPr>
          <w:ilvl w:val="0"/>
          <w:numId w:val="5"/>
        </w:numPr>
        <w:autoSpaceDE w:val="0"/>
        <w:autoSpaceDN w:val="0"/>
        <w:adjustRightInd w:val="0"/>
        <w:spacing w:before="120" w:after="0" w:line="240" w:lineRule="auto"/>
        <w:ind w:left="851" w:hanging="425"/>
        <w:contextualSpacing w:val="0"/>
        <w:jc w:val="both"/>
        <w:rPr>
          <w:rFonts w:ascii="Times New Roman" w:hAnsi="Times New Roman"/>
          <w:bCs/>
          <w:sz w:val="24"/>
          <w:szCs w:val="24"/>
        </w:rPr>
      </w:pPr>
      <w:r w:rsidRPr="00583ACA">
        <w:rPr>
          <w:rFonts w:ascii="Times New Roman" w:hAnsi="Times New Roman"/>
          <w:sz w:val="24"/>
          <w:szCs w:val="24"/>
        </w:rPr>
        <w:t>W przypadku równorzędnych wyników uzyskanych na pierwszym etapie postępowania rekrutacyjnego lub jeżeli po zakończeniu tego etapu przedszkole nadal dysponuje wolnymi miejscami, na drugim etapie postępowania rekrutacyjnego są brane pod uwagę kryteria naboru wraz z liczbą punktów za poszczególne kryteria, określone  przez Organ prowadzący.</w:t>
      </w:r>
    </w:p>
    <w:p w14:paraId="3DC017ED" w14:textId="77777777" w:rsidR="00A446ED" w:rsidRPr="00583ACA" w:rsidRDefault="00A446ED" w:rsidP="00A446ED">
      <w:pPr>
        <w:pStyle w:val="Akapitzlist"/>
        <w:numPr>
          <w:ilvl w:val="0"/>
          <w:numId w:val="5"/>
        </w:numPr>
        <w:autoSpaceDE w:val="0"/>
        <w:autoSpaceDN w:val="0"/>
        <w:adjustRightInd w:val="0"/>
        <w:spacing w:after="0" w:line="240" w:lineRule="auto"/>
        <w:ind w:left="851"/>
        <w:contextualSpacing w:val="0"/>
        <w:jc w:val="both"/>
        <w:rPr>
          <w:rFonts w:ascii="Times New Roman" w:hAnsi="Times New Roman"/>
          <w:sz w:val="24"/>
          <w:szCs w:val="24"/>
        </w:rPr>
      </w:pPr>
      <w:r w:rsidRPr="00583ACA">
        <w:rPr>
          <w:rFonts w:ascii="Times New Roman" w:hAnsi="Times New Roman"/>
          <w:sz w:val="24"/>
          <w:szCs w:val="24"/>
        </w:rPr>
        <w:t xml:space="preserve">W drugim etapie postępowania rekrutacyjnego brane są pod uwagę łącznie  </w:t>
      </w:r>
    </w:p>
    <w:p w14:paraId="0D62BCD6" w14:textId="77777777" w:rsidR="00A446ED" w:rsidRPr="00583ACA" w:rsidRDefault="00A446ED" w:rsidP="00A446ED">
      <w:pPr>
        <w:pStyle w:val="Akapitzlist"/>
        <w:autoSpaceDE w:val="0"/>
        <w:autoSpaceDN w:val="0"/>
        <w:adjustRightInd w:val="0"/>
        <w:spacing w:after="0" w:line="240" w:lineRule="auto"/>
        <w:ind w:left="284"/>
        <w:contextualSpacing w:val="0"/>
        <w:jc w:val="both"/>
        <w:rPr>
          <w:rFonts w:ascii="Times New Roman" w:hAnsi="Times New Roman"/>
          <w:sz w:val="24"/>
          <w:szCs w:val="24"/>
        </w:rPr>
      </w:pPr>
      <w:r w:rsidRPr="00583ACA">
        <w:rPr>
          <w:rFonts w:ascii="Times New Roman" w:hAnsi="Times New Roman"/>
          <w:sz w:val="24"/>
          <w:szCs w:val="24"/>
        </w:rPr>
        <w:t xml:space="preserve">          następujące kryteria:</w:t>
      </w:r>
    </w:p>
    <w:p w14:paraId="1FF31A23" w14:textId="77777777" w:rsidR="00A446ED" w:rsidRPr="00583ACA" w:rsidRDefault="00A446ED" w:rsidP="00A446ED">
      <w:pPr>
        <w:pStyle w:val="Akapitzlist"/>
        <w:autoSpaceDE w:val="0"/>
        <w:autoSpaceDN w:val="0"/>
        <w:adjustRightInd w:val="0"/>
        <w:spacing w:before="120" w:after="0" w:line="240" w:lineRule="auto"/>
        <w:contextualSpacing w:val="0"/>
        <w:jc w:val="both"/>
        <w:rPr>
          <w:rFonts w:ascii="Times New Roman" w:hAnsi="Times New Roman"/>
          <w:sz w:val="28"/>
          <w:szCs w:val="28"/>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3319"/>
        <w:gridCol w:w="1547"/>
        <w:gridCol w:w="3457"/>
      </w:tblGrid>
      <w:tr w:rsidR="00583ACA" w:rsidRPr="00583ACA" w14:paraId="05A11FB8" w14:textId="77777777" w:rsidTr="007662BC">
        <w:tc>
          <w:tcPr>
            <w:tcW w:w="742" w:type="dxa"/>
            <w:tcBorders>
              <w:top w:val="single" w:sz="4" w:space="0" w:color="auto"/>
              <w:left w:val="single" w:sz="4" w:space="0" w:color="auto"/>
              <w:bottom w:val="single" w:sz="4" w:space="0" w:color="auto"/>
              <w:right w:val="single" w:sz="4" w:space="0" w:color="auto"/>
            </w:tcBorders>
          </w:tcPr>
          <w:p w14:paraId="4C3E73A0" w14:textId="77777777" w:rsidR="00A446ED" w:rsidRPr="00583ACA" w:rsidRDefault="00A446ED" w:rsidP="0024780F">
            <w:pPr>
              <w:spacing w:after="0" w:line="240" w:lineRule="auto"/>
              <w:jc w:val="center"/>
              <w:rPr>
                <w:rFonts w:ascii="Times New Roman" w:hAnsi="Times New Roman"/>
                <w:b/>
                <w:i/>
                <w:sz w:val="24"/>
                <w:szCs w:val="24"/>
              </w:rPr>
            </w:pPr>
            <w:r w:rsidRPr="00583ACA">
              <w:rPr>
                <w:rFonts w:ascii="Times New Roman" w:hAnsi="Times New Roman"/>
                <w:b/>
                <w:i/>
                <w:sz w:val="24"/>
                <w:szCs w:val="24"/>
              </w:rPr>
              <w:t>L.p.</w:t>
            </w:r>
          </w:p>
        </w:tc>
        <w:tc>
          <w:tcPr>
            <w:tcW w:w="3369" w:type="dxa"/>
            <w:tcBorders>
              <w:top w:val="single" w:sz="4" w:space="0" w:color="auto"/>
              <w:left w:val="single" w:sz="4" w:space="0" w:color="auto"/>
              <w:bottom w:val="single" w:sz="4" w:space="0" w:color="auto"/>
              <w:right w:val="single" w:sz="4" w:space="0" w:color="auto"/>
            </w:tcBorders>
          </w:tcPr>
          <w:p w14:paraId="12E6A2D6" w14:textId="104063D4" w:rsidR="00A446ED" w:rsidRPr="00583ACA" w:rsidRDefault="00A446ED" w:rsidP="0024780F">
            <w:pPr>
              <w:spacing w:after="0" w:line="240" w:lineRule="auto"/>
              <w:jc w:val="center"/>
              <w:rPr>
                <w:rFonts w:ascii="Times New Roman" w:hAnsi="Times New Roman"/>
                <w:b/>
                <w:i/>
                <w:sz w:val="24"/>
                <w:szCs w:val="24"/>
              </w:rPr>
            </w:pPr>
            <w:r w:rsidRPr="00583ACA">
              <w:rPr>
                <w:rFonts w:ascii="Times New Roman" w:hAnsi="Times New Roman"/>
                <w:b/>
                <w:i/>
                <w:sz w:val="24"/>
                <w:szCs w:val="24"/>
              </w:rPr>
              <w:t>Kryterium</w:t>
            </w:r>
          </w:p>
        </w:tc>
        <w:tc>
          <w:tcPr>
            <w:tcW w:w="1559" w:type="dxa"/>
            <w:tcBorders>
              <w:top w:val="single" w:sz="4" w:space="0" w:color="auto"/>
              <w:left w:val="single" w:sz="4" w:space="0" w:color="auto"/>
              <w:bottom w:val="single" w:sz="4" w:space="0" w:color="auto"/>
              <w:right w:val="single" w:sz="4" w:space="0" w:color="auto"/>
            </w:tcBorders>
          </w:tcPr>
          <w:p w14:paraId="350199D3" w14:textId="77777777" w:rsidR="00A446ED" w:rsidRPr="00583ACA" w:rsidRDefault="00A446ED" w:rsidP="0024780F">
            <w:pPr>
              <w:spacing w:after="0" w:line="240" w:lineRule="auto"/>
              <w:jc w:val="center"/>
              <w:rPr>
                <w:rFonts w:ascii="Times New Roman" w:hAnsi="Times New Roman"/>
                <w:b/>
                <w:i/>
                <w:sz w:val="24"/>
                <w:szCs w:val="24"/>
              </w:rPr>
            </w:pPr>
            <w:r w:rsidRPr="00583ACA">
              <w:rPr>
                <w:rFonts w:ascii="Times New Roman" w:hAnsi="Times New Roman"/>
                <w:b/>
                <w:i/>
                <w:sz w:val="24"/>
                <w:szCs w:val="24"/>
              </w:rPr>
              <w:t>Liczba punktów</w:t>
            </w:r>
          </w:p>
        </w:tc>
        <w:tc>
          <w:tcPr>
            <w:tcW w:w="3510" w:type="dxa"/>
            <w:tcBorders>
              <w:top w:val="single" w:sz="4" w:space="0" w:color="auto"/>
              <w:left w:val="single" w:sz="4" w:space="0" w:color="auto"/>
              <w:bottom w:val="single" w:sz="4" w:space="0" w:color="auto"/>
              <w:right w:val="single" w:sz="4" w:space="0" w:color="auto"/>
            </w:tcBorders>
          </w:tcPr>
          <w:p w14:paraId="19770254" w14:textId="1142769D" w:rsidR="00A446ED" w:rsidRPr="00583ACA" w:rsidRDefault="00A446ED" w:rsidP="0024780F">
            <w:pPr>
              <w:spacing w:after="0" w:line="240" w:lineRule="auto"/>
              <w:jc w:val="center"/>
              <w:rPr>
                <w:rFonts w:ascii="Times New Roman" w:hAnsi="Times New Roman"/>
                <w:b/>
                <w:i/>
                <w:sz w:val="24"/>
                <w:szCs w:val="24"/>
              </w:rPr>
            </w:pPr>
            <w:r w:rsidRPr="00583ACA">
              <w:rPr>
                <w:rFonts w:ascii="Times New Roman" w:hAnsi="Times New Roman"/>
                <w:b/>
                <w:i/>
                <w:sz w:val="24"/>
                <w:szCs w:val="24"/>
              </w:rPr>
              <w:t>Dokumenty niezbędne</w:t>
            </w:r>
          </w:p>
        </w:tc>
      </w:tr>
      <w:tr w:rsidR="00583ACA" w:rsidRPr="00583ACA" w14:paraId="474B58FB" w14:textId="77777777" w:rsidTr="007662BC">
        <w:trPr>
          <w:trHeight w:val="691"/>
        </w:trPr>
        <w:tc>
          <w:tcPr>
            <w:tcW w:w="742" w:type="dxa"/>
            <w:tcBorders>
              <w:top w:val="single" w:sz="4" w:space="0" w:color="auto"/>
              <w:left w:val="single" w:sz="4" w:space="0" w:color="auto"/>
              <w:right w:val="single" w:sz="4" w:space="0" w:color="auto"/>
            </w:tcBorders>
          </w:tcPr>
          <w:p w14:paraId="114A8919" w14:textId="77777777" w:rsidR="00A446ED" w:rsidRPr="00583ACA" w:rsidRDefault="00A446ED" w:rsidP="007662BC">
            <w:pPr>
              <w:spacing w:after="0" w:line="240" w:lineRule="auto"/>
              <w:jc w:val="center"/>
              <w:rPr>
                <w:rFonts w:ascii="Times New Roman" w:hAnsi="Times New Roman"/>
                <w:sz w:val="24"/>
                <w:szCs w:val="24"/>
              </w:rPr>
            </w:pPr>
          </w:p>
          <w:p w14:paraId="737A40D9" w14:textId="77777777" w:rsidR="00A446ED" w:rsidRPr="00583ACA" w:rsidRDefault="00A446ED" w:rsidP="007662BC">
            <w:pPr>
              <w:spacing w:after="0" w:line="240" w:lineRule="auto"/>
              <w:jc w:val="center"/>
              <w:rPr>
                <w:rFonts w:ascii="Times New Roman" w:hAnsi="Times New Roman"/>
                <w:sz w:val="24"/>
                <w:szCs w:val="24"/>
              </w:rPr>
            </w:pPr>
            <w:r w:rsidRPr="00583ACA">
              <w:rPr>
                <w:rFonts w:ascii="Times New Roman" w:hAnsi="Times New Roman"/>
                <w:sz w:val="24"/>
                <w:szCs w:val="24"/>
              </w:rPr>
              <w:t>1.</w:t>
            </w:r>
          </w:p>
        </w:tc>
        <w:tc>
          <w:tcPr>
            <w:tcW w:w="3369" w:type="dxa"/>
            <w:tcBorders>
              <w:top w:val="single" w:sz="4" w:space="0" w:color="auto"/>
              <w:left w:val="single" w:sz="4" w:space="0" w:color="auto"/>
              <w:right w:val="single" w:sz="4" w:space="0" w:color="auto"/>
            </w:tcBorders>
          </w:tcPr>
          <w:p w14:paraId="3416AA96" w14:textId="3DCD1A29" w:rsidR="00A446ED" w:rsidRPr="00583ACA" w:rsidRDefault="00A446ED" w:rsidP="007662BC">
            <w:pPr>
              <w:spacing w:before="120" w:after="120" w:line="240" w:lineRule="auto"/>
              <w:rPr>
                <w:rFonts w:ascii="Times New Roman" w:hAnsi="Times New Roman"/>
                <w:sz w:val="20"/>
                <w:szCs w:val="20"/>
              </w:rPr>
            </w:pPr>
            <w:r w:rsidRPr="00583ACA">
              <w:rPr>
                <w:rFonts w:ascii="Times New Roman" w:hAnsi="Times New Roman"/>
                <w:sz w:val="20"/>
                <w:szCs w:val="20"/>
              </w:rPr>
              <w:t>Dziecko obojga rodziców/ prawnych opiekunów pracujących, prowadzących działalność gospodarczą, gospodarstwo rolne lub studiujących w systemie stacjonarnym</w:t>
            </w:r>
            <w:r w:rsidR="0024780F" w:rsidRPr="00583ACA">
              <w:rPr>
                <w:rFonts w:ascii="Times New Roman" w:hAnsi="Times New Roman"/>
                <w:sz w:val="20"/>
                <w:szCs w:val="20"/>
              </w:rPr>
              <w:t>.</w:t>
            </w:r>
          </w:p>
        </w:tc>
        <w:tc>
          <w:tcPr>
            <w:tcW w:w="1559" w:type="dxa"/>
            <w:tcBorders>
              <w:top w:val="single" w:sz="4" w:space="0" w:color="auto"/>
              <w:left w:val="single" w:sz="4" w:space="0" w:color="auto"/>
              <w:right w:val="single" w:sz="4" w:space="0" w:color="auto"/>
            </w:tcBorders>
          </w:tcPr>
          <w:p w14:paraId="649B09BE" w14:textId="77777777" w:rsidR="00A446ED" w:rsidRPr="00583ACA" w:rsidRDefault="00A446ED" w:rsidP="007662BC">
            <w:pPr>
              <w:spacing w:before="120" w:after="120" w:line="240" w:lineRule="auto"/>
              <w:jc w:val="center"/>
              <w:rPr>
                <w:rFonts w:ascii="Times New Roman" w:hAnsi="Times New Roman"/>
                <w:b/>
                <w:sz w:val="20"/>
                <w:szCs w:val="20"/>
              </w:rPr>
            </w:pPr>
            <w:r w:rsidRPr="00583ACA">
              <w:rPr>
                <w:rFonts w:ascii="Times New Roman" w:hAnsi="Times New Roman"/>
                <w:b/>
                <w:sz w:val="20"/>
                <w:szCs w:val="20"/>
              </w:rPr>
              <w:t>10</w:t>
            </w:r>
          </w:p>
        </w:tc>
        <w:tc>
          <w:tcPr>
            <w:tcW w:w="3510" w:type="dxa"/>
            <w:tcBorders>
              <w:top w:val="single" w:sz="4" w:space="0" w:color="auto"/>
              <w:left w:val="single" w:sz="4" w:space="0" w:color="auto"/>
              <w:right w:val="single" w:sz="4" w:space="0" w:color="auto"/>
            </w:tcBorders>
          </w:tcPr>
          <w:p w14:paraId="2AD1A247" w14:textId="0071686C" w:rsidR="00A446ED" w:rsidRPr="00583ACA" w:rsidRDefault="00A446ED" w:rsidP="007662BC">
            <w:pPr>
              <w:spacing w:before="120" w:after="120" w:line="240" w:lineRule="auto"/>
              <w:jc w:val="center"/>
              <w:rPr>
                <w:rFonts w:ascii="Times New Roman" w:hAnsi="Times New Roman"/>
                <w:b/>
                <w:sz w:val="20"/>
                <w:szCs w:val="20"/>
              </w:rPr>
            </w:pPr>
            <w:r w:rsidRPr="00583ACA">
              <w:rPr>
                <w:rFonts w:ascii="Times New Roman" w:hAnsi="Times New Roman"/>
                <w:b/>
                <w:sz w:val="20"/>
                <w:szCs w:val="20"/>
              </w:rPr>
              <w:t xml:space="preserve">Oświadczenie </w:t>
            </w:r>
            <w:r w:rsidRPr="00583ACA">
              <w:rPr>
                <w:rFonts w:ascii="Times New Roman" w:hAnsi="Times New Roman"/>
                <w:sz w:val="20"/>
                <w:szCs w:val="20"/>
              </w:rPr>
              <w:t>rodziców</w:t>
            </w:r>
            <w:r w:rsidRPr="00583ACA">
              <w:rPr>
                <w:rFonts w:ascii="Times New Roman" w:hAnsi="Times New Roman"/>
                <w:b/>
                <w:sz w:val="20"/>
                <w:szCs w:val="20"/>
              </w:rPr>
              <w:t xml:space="preserve"> </w:t>
            </w:r>
            <w:r w:rsidRPr="00583ACA">
              <w:rPr>
                <w:rFonts w:ascii="Times New Roman" w:hAnsi="Times New Roman"/>
                <w:sz w:val="20"/>
                <w:szCs w:val="20"/>
              </w:rPr>
              <w:t xml:space="preserve"> / prawnych opiekunów o zatrudnieniu pracujących, prowadzeniu działalności gospodarczej, gospodarstwa rolnego lub pobieran</w:t>
            </w:r>
            <w:r w:rsidR="007C7195" w:rsidRPr="00583ACA">
              <w:rPr>
                <w:rFonts w:ascii="Times New Roman" w:hAnsi="Times New Roman"/>
                <w:sz w:val="20"/>
                <w:szCs w:val="20"/>
              </w:rPr>
              <w:t>iu nauki w systemie dziennym</w:t>
            </w:r>
            <w:r w:rsidR="0024780F" w:rsidRPr="00583ACA">
              <w:rPr>
                <w:rFonts w:ascii="Times New Roman" w:hAnsi="Times New Roman"/>
                <w:sz w:val="20"/>
                <w:szCs w:val="20"/>
              </w:rPr>
              <w:t>.</w:t>
            </w:r>
          </w:p>
        </w:tc>
      </w:tr>
      <w:tr w:rsidR="00583ACA" w:rsidRPr="00583ACA" w14:paraId="2001B9D9" w14:textId="77777777" w:rsidTr="007662BC">
        <w:trPr>
          <w:trHeight w:val="369"/>
        </w:trPr>
        <w:tc>
          <w:tcPr>
            <w:tcW w:w="742" w:type="dxa"/>
            <w:tcBorders>
              <w:left w:val="single" w:sz="4" w:space="0" w:color="auto"/>
              <w:right w:val="single" w:sz="4" w:space="0" w:color="auto"/>
            </w:tcBorders>
          </w:tcPr>
          <w:p w14:paraId="30A17132" w14:textId="77777777" w:rsidR="00A446ED" w:rsidRPr="00583ACA" w:rsidRDefault="00A446ED" w:rsidP="007662BC">
            <w:pPr>
              <w:spacing w:after="0" w:line="240" w:lineRule="auto"/>
              <w:jc w:val="center"/>
              <w:rPr>
                <w:rFonts w:ascii="Times New Roman" w:hAnsi="Times New Roman"/>
                <w:sz w:val="24"/>
                <w:szCs w:val="24"/>
              </w:rPr>
            </w:pPr>
          </w:p>
          <w:p w14:paraId="3C80671A" w14:textId="77777777" w:rsidR="00A446ED" w:rsidRPr="00583ACA" w:rsidRDefault="00A446ED" w:rsidP="007662BC">
            <w:pPr>
              <w:spacing w:after="0" w:line="240" w:lineRule="auto"/>
              <w:jc w:val="center"/>
              <w:rPr>
                <w:rFonts w:ascii="Times New Roman" w:hAnsi="Times New Roman"/>
                <w:sz w:val="24"/>
                <w:szCs w:val="24"/>
              </w:rPr>
            </w:pPr>
            <w:r w:rsidRPr="00583ACA">
              <w:rPr>
                <w:rFonts w:ascii="Times New Roman" w:hAnsi="Times New Roman"/>
                <w:sz w:val="24"/>
                <w:szCs w:val="24"/>
              </w:rPr>
              <w:t>2.</w:t>
            </w:r>
          </w:p>
        </w:tc>
        <w:tc>
          <w:tcPr>
            <w:tcW w:w="3369" w:type="dxa"/>
            <w:tcBorders>
              <w:left w:val="single" w:sz="4" w:space="0" w:color="auto"/>
              <w:right w:val="single" w:sz="4" w:space="0" w:color="auto"/>
            </w:tcBorders>
          </w:tcPr>
          <w:p w14:paraId="2500256A" w14:textId="19BF9C54" w:rsidR="00A446ED" w:rsidRPr="00583ACA" w:rsidRDefault="00A446ED" w:rsidP="007662BC">
            <w:pPr>
              <w:spacing w:before="120" w:after="120" w:line="240" w:lineRule="auto"/>
              <w:rPr>
                <w:rFonts w:ascii="Times New Roman" w:hAnsi="Times New Roman"/>
                <w:sz w:val="20"/>
                <w:szCs w:val="20"/>
              </w:rPr>
            </w:pPr>
            <w:r w:rsidRPr="00583ACA">
              <w:rPr>
                <w:rFonts w:ascii="Times New Roman" w:hAnsi="Times New Roman"/>
                <w:sz w:val="20"/>
                <w:szCs w:val="20"/>
              </w:rPr>
              <w:t>Czas pobytu dziecka w przedszkolu powyżej 5 godzin</w:t>
            </w:r>
            <w:r w:rsidR="0024780F" w:rsidRPr="00583ACA">
              <w:rPr>
                <w:rFonts w:ascii="Times New Roman" w:hAnsi="Times New Roman"/>
                <w:sz w:val="20"/>
                <w:szCs w:val="20"/>
              </w:rPr>
              <w:t>.</w:t>
            </w:r>
          </w:p>
        </w:tc>
        <w:tc>
          <w:tcPr>
            <w:tcW w:w="1559" w:type="dxa"/>
            <w:tcBorders>
              <w:top w:val="single" w:sz="4" w:space="0" w:color="auto"/>
              <w:left w:val="single" w:sz="4" w:space="0" w:color="auto"/>
              <w:right w:val="single" w:sz="4" w:space="0" w:color="auto"/>
            </w:tcBorders>
          </w:tcPr>
          <w:p w14:paraId="11A82C9A" w14:textId="77777777" w:rsidR="00A446ED" w:rsidRPr="00583ACA" w:rsidRDefault="00A446ED" w:rsidP="007662BC">
            <w:pPr>
              <w:spacing w:before="120" w:after="120" w:line="240" w:lineRule="auto"/>
              <w:jc w:val="center"/>
              <w:rPr>
                <w:rFonts w:ascii="Times New Roman" w:hAnsi="Times New Roman"/>
                <w:b/>
                <w:sz w:val="20"/>
                <w:szCs w:val="20"/>
              </w:rPr>
            </w:pPr>
            <w:r w:rsidRPr="00583ACA">
              <w:rPr>
                <w:rFonts w:ascii="Times New Roman" w:hAnsi="Times New Roman"/>
                <w:b/>
                <w:sz w:val="20"/>
                <w:szCs w:val="20"/>
              </w:rPr>
              <w:t>8</w:t>
            </w:r>
          </w:p>
        </w:tc>
        <w:tc>
          <w:tcPr>
            <w:tcW w:w="3510" w:type="dxa"/>
            <w:tcBorders>
              <w:top w:val="single" w:sz="4" w:space="0" w:color="auto"/>
              <w:left w:val="single" w:sz="4" w:space="0" w:color="auto"/>
              <w:right w:val="single" w:sz="4" w:space="0" w:color="auto"/>
            </w:tcBorders>
          </w:tcPr>
          <w:p w14:paraId="7BC3C24B" w14:textId="66DCF29E" w:rsidR="00A446ED" w:rsidRPr="00583ACA" w:rsidRDefault="00A446ED" w:rsidP="007662BC">
            <w:pPr>
              <w:spacing w:before="120" w:after="120" w:line="240" w:lineRule="auto"/>
              <w:jc w:val="center"/>
              <w:rPr>
                <w:rFonts w:ascii="Times New Roman" w:hAnsi="Times New Roman"/>
                <w:sz w:val="20"/>
                <w:szCs w:val="20"/>
              </w:rPr>
            </w:pPr>
            <w:r w:rsidRPr="00583ACA">
              <w:rPr>
                <w:rFonts w:ascii="Times New Roman" w:hAnsi="Times New Roman"/>
                <w:b/>
                <w:sz w:val="20"/>
                <w:szCs w:val="20"/>
              </w:rPr>
              <w:t>Oświadczenie</w:t>
            </w:r>
            <w:r w:rsidRPr="00583ACA">
              <w:rPr>
                <w:rFonts w:ascii="Times New Roman" w:hAnsi="Times New Roman"/>
                <w:sz w:val="20"/>
                <w:szCs w:val="20"/>
              </w:rPr>
              <w:t xml:space="preserve"> o planowanym pobycie dziecka w przedszkolu powyżej 5 godzin dziennie</w:t>
            </w:r>
            <w:r w:rsidR="0024780F" w:rsidRPr="00583ACA">
              <w:rPr>
                <w:rFonts w:ascii="Times New Roman" w:hAnsi="Times New Roman"/>
                <w:sz w:val="20"/>
                <w:szCs w:val="20"/>
              </w:rPr>
              <w:t>.</w:t>
            </w:r>
          </w:p>
        </w:tc>
      </w:tr>
      <w:tr w:rsidR="00583ACA" w:rsidRPr="00583ACA" w14:paraId="107CC346" w14:textId="77777777" w:rsidTr="007662BC">
        <w:trPr>
          <w:trHeight w:val="1500"/>
        </w:trPr>
        <w:tc>
          <w:tcPr>
            <w:tcW w:w="742" w:type="dxa"/>
            <w:tcBorders>
              <w:top w:val="single" w:sz="4" w:space="0" w:color="auto"/>
              <w:left w:val="single" w:sz="4" w:space="0" w:color="auto"/>
              <w:bottom w:val="single" w:sz="4" w:space="0" w:color="auto"/>
              <w:right w:val="single" w:sz="4" w:space="0" w:color="auto"/>
            </w:tcBorders>
          </w:tcPr>
          <w:p w14:paraId="7D438462" w14:textId="77777777" w:rsidR="00A446ED" w:rsidRPr="00583ACA" w:rsidRDefault="00A446ED" w:rsidP="007662BC">
            <w:pPr>
              <w:spacing w:after="0" w:line="240" w:lineRule="auto"/>
              <w:jc w:val="center"/>
              <w:rPr>
                <w:rFonts w:ascii="Times New Roman" w:hAnsi="Times New Roman"/>
                <w:sz w:val="24"/>
                <w:szCs w:val="24"/>
              </w:rPr>
            </w:pPr>
          </w:p>
          <w:p w14:paraId="223A998A" w14:textId="77777777" w:rsidR="00A446ED" w:rsidRPr="00583ACA" w:rsidRDefault="00A446ED" w:rsidP="007662BC">
            <w:pPr>
              <w:spacing w:after="0" w:line="240" w:lineRule="auto"/>
              <w:jc w:val="center"/>
              <w:rPr>
                <w:rFonts w:ascii="Times New Roman" w:hAnsi="Times New Roman"/>
                <w:sz w:val="24"/>
                <w:szCs w:val="24"/>
              </w:rPr>
            </w:pPr>
            <w:r w:rsidRPr="00583ACA">
              <w:rPr>
                <w:rFonts w:ascii="Times New Roman" w:hAnsi="Times New Roman"/>
                <w:sz w:val="24"/>
                <w:szCs w:val="24"/>
              </w:rPr>
              <w:t>3.</w:t>
            </w:r>
          </w:p>
        </w:tc>
        <w:tc>
          <w:tcPr>
            <w:tcW w:w="3369" w:type="dxa"/>
            <w:tcBorders>
              <w:top w:val="single" w:sz="4" w:space="0" w:color="auto"/>
              <w:left w:val="single" w:sz="4" w:space="0" w:color="auto"/>
              <w:bottom w:val="single" w:sz="4" w:space="0" w:color="auto"/>
              <w:right w:val="single" w:sz="4" w:space="0" w:color="auto"/>
            </w:tcBorders>
          </w:tcPr>
          <w:p w14:paraId="3D211960" w14:textId="77777777" w:rsidR="00A446ED" w:rsidRPr="00583ACA" w:rsidRDefault="00A446ED" w:rsidP="007662BC">
            <w:pPr>
              <w:spacing w:before="240" w:after="0" w:line="240" w:lineRule="auto"/>
              <w:rPr>
                <w:rFonts w:ascii="Times New Roman" w:hAnsi="Times New Roman"/>
                <w:sz w:val="20"/>
                <w:szCs w:val="20"/>
              </w:rPr>
            </w:pPr>
            <w:r w:rsidRPr="00583ACA">
              <w:rPr>
                <w:rFonts w:ascii="Times New Roman" w:hAnsi="Times New Roman"/>
                <w:sz w:val="20"/>
                <w:szCs w:val="20"/>
              </w:rPr>
              <w:t xml:space="preserve">Rodzeństwo dziecka kontynuuje wychowanie przedszkolne w tym  samym przedszkolu. </w:t>
            </w:r>
          </w:p>
        </w:tc>
        <w:tc>
          <w:tcPr>
            <w:tcW w:w="1559" w:type="dxa"/>
            <w:tcBorders>
              <w:top w:val="single" w:sz="4" w:space="0" w:color="auto"/>
              <w:left w:val="single" w:sz="4" w:space="0" w:color="auto"/>
              <w:bottom w:val="single" w:sz="4" w:space="0" w:color="auto"/>
              <w:right w:val="single" w:sz="4" w:space="0" w:color="auto"/>
            </w:tcBorders>
          </w:tcPr>
          <w:p w14:paraId="39D75456" w14:textId="77777777" w:rsidR="00A446ED" w:rsidRPr="00583ACA" w:rsidRDefault="00A446ED" w:rsidP="007662BC">
            <w:pPr>
              <w:spacing w:after="0" w:line="240" w:lineRule="auto"/>
              <w:jc w:val="center"/>
              <w:rPr>
                <w:rFonts w:ascii="Times New Roman" w:hAnsi="Times New Roman"/>
                <w:b/>
                <w:sz w:val="20"/>
                <w:szCs w:val="20"/>
              </w:rPr>
            </w:pPr>
          </w:p>
          <w:p w14:paraId="14CB46A1" w14:textId="77777777" w:rsidR="00A446ED" w:rsidRPr="00583ACA" w:rsidRDefault="00A446ED" w:rsidP="007662BC">
            <w:pPr>
              <w:spacing w:after="0" w:line="240" w:lineRule="auto"/>
              <w:jc w:val="center"/>
              <w:rPr>
                <w:rFonts w:ascii="Times New Roman" w:hAnsi="Times New Roman"/>
                <w:b/>
                <w:sz w:val="20"/>
                <w:szCs w:val="20"/>
              </w:rPr>
            </w:pPr>
            <w:r w:rsidRPr="00583ACA">
              <w:rPr>
                <w:rFonts w:ascii="Times New Roman" w:hAnsi="Times New Roman"/>
                <w:b/>
                <w:sz w:val="20"/>
                <w:szCs w:val="20"/>
              </w:rPr>
              <w:t>6</w:t>
            </w:r>
          </w:p>
        </w:tc>
        <w:tc>
          <w:tcPr>
            <w:tcW w:w="3510" w:type="dxa"/>
            <w:tcBorders>
              <w:top w:val="single" w:sz="4" w:space="0" w:color="auto"/>
              <w:left w:val="single" w:sz="4" w:space="0" w:color="auto"/>
              <w:bottom w:val="single" w:sz="4" w:space="0" w:color="auto"/>
              <w:right w:val="single" w:sz="4" w:space="0" w:color="auto"/>
            </w:tcBorders>
          </w:tcPr>
          <w:p w14:paraId="55614ABB" w14:textId="45549444" w:rsidR="00A446ED" w:rsidRPr="00583ACA" w:rsidRDefault="00A446ED" w:rsidP="007662BC">
            <w:pPr>
              <w:spacing w:after="0" w:line="240" w:lineRule="auto"/>
              <w:jc w:val="center"/>
              <w:rPr>
                <w:rFonts w:ascii="Times New Roman" w:hAnsi="Times New Roman"/>
                <w:sz w:val="20"/>
                <w:szCs w:val="20"/>
              </w:rPr>
            </w:pPr>
            <w:r w:rsidRPr="00583ACA">
              <w:rPr>
                <w:rFonts w:ascii="Times New Roman" w:hAnsi="Times New Roman"/>
                <w:sz w:val="20"/>
                <w:szCs w:val="20"/>
              </w:rPr>
              <w:t>Dokumenty będące w posiadaniu placówki</w:t>
            </w:r>
            <w:r w:rsidR="0024780F" w:rsidRPr="00583ACA">
              <w:rPr>
                <w:rFonts w:ascii="Times New Roman" w:hAnsi="Times New Roman"/>
                <w:sz w:val="20"/>
                <w:szCs w:val="20"/>
              </w:rPr>
              <w:t>.</w:t>
            </w:r>
          </w:p>
        </w:tc>
      </w:tr>
      <w:tr w:rsidR="00583ACA" w:rsidRPr="00583ACA" w14:paraId="2A376EDA" w14:textId="77777777" w:rsidTr="007662BC">
        <w:trPr>
          <w:trHeight w:val="1500"/>
        </w:trPr>
        <w:tc>
          <w:tcPr>
            <w:tcW w:w="742" w:type="dxa"/>
            <w:tcBorders>
              <w:top w:val="single" w:sz="4" w:space="0" w:color="auto"/>
              <w:left w:val="single" w:sz="4" w:space="0" w:color="auto"/>
              <w:bottom w:val="single" w:sz="4" w:space="0" w:color="auto"/>
              <w:right w:val="single" w:sz="4" w:space="0" w:color="auto"/>
            </w:tcBorders>
          </w:tcPr>
          <w:p w14:paraId="1D5C1804" w14:textId="77777777" w:rsidR="00A446ED" w:rsidRPr="00583ACA" w:rsidRDefault="00A446ED" w:rsidP="007662BC">
            <w:pPr>
              <w:spacing w:after="0" w:line="240" w:lineRule="auto"/>
              <w:jc w:val="center"/>
              <w:rPr>
                <w:rFonts w:ascii="Times New Roman" w:hAnsi="Times New Roman"/>
                <w:sz w:val="24"/>
                <w:szCs w:val="24"/>
              </w:rPr>
            </w:pPr>
          </w:p>
          <w:p w14:paraId="71122525" w14:textId="77777777" w:rsidR="00A446ED" w:rsidRPr="00583ACA" w:rsidRDefault="00A446ED" w:rsidP="007662BC">
            <w:pPr>
              <w:spacing w:after="0" w:line="240" w:lineRule="auto"/>
              <w:jc w:val="center"/>
              <w:rPr>
                <w:rFonts w:ascii="Times New Roman" w:hAnsi="Times New Roman"/>
                <w:sz w:val="24"/>
                <w:szCs w:val="24"/>
              </w:rPr>
            </w:pPr>
          </w:p>
          <w:p w14:paraId="6027F885" w14:textId="77777777" w:rsidR="00A446ED" w:rsidRPr="00583ACA" w:rsidRDefault="00A446ED" w:rsidP="007662BC">
            <w:pPr>
              <w:spacing w:after="0" w:line="240" w:lineRule="auto"/>
              <w:jc w:val="center"/>
              <w:rPr>
                <w:rFonts w:ascii="Times New Roman" w:hAnsi="Times New Roman"/>
                <w:sz w:val="24"/>
                <w:szCs w:val="24"/>
              </w:rPr>
            </w:pPr>
            <w:r w:rsidRPr="00583ACA">
              <w:rPr>
                <w:rFonts w:ascii="Times New Roman" w:hAnsi="Times New Roman"/>
                <w:sz w:val="24"/>
                <w:szCs w:val="24"/>
              </w:rPr>
              <w:t>4.</w:t>
            </w:r>
          </w:p>
        </w:tc>
        <w:tc>
          <w:tcPr>
            <w:tcW w:w="3369" w:type="dxa"/>
            <w:tcBorders>
              <w:top w:val="single" w:sz="4" w:space="0" w:color="auto"/>
              <w:left w:val="single" w:sz="4" w:space="0" w:color="auto"/>
              <w:bottom w:val="single" w:sz="4" w:space="0" w:color="auto"/>
              <w:right w:val="single" w:sz="4" w:space="0" w:color="auto"/>
            </w:tcBorders>
          </w:tcPr>
          <w:p w14:paraId="7875FEB9" w14:textId="58C8D669" w:rsidR="00A446ED" w:rsidRPr="00583ACA" w:rsidRDefault="00A446ED" w:rsidP="007662BC">
            <w:pPr>
              <w:spacing w:before="240" w:after="0" w:line="240" w:lineRule="auto"/>
              <w:rPr>
                <w:rFonts w:ascii="Times New Roman" w:hAnsi="Times New Roman"/>
                <w:sz w:val="20"/>
                <w:szCs w:val="20"/>
              </w:rPr>
            </w:pPr>
            <w:r w:rsidRPr="00583ACA">
              <w:rPr>
                <w:rFonts w:ascii="Times New Roman" w:hAnsi="Times New Roman"/>
                <w:sz w:val="20"/>
                <w:szCs w:val="20"/>
              </w:rPr>
              <w:t>Przedszkole wskazane we wniosku jest położone najbliżej miejsca zamieszkania dziecka</w:t>
            </w:r>
            <w:r w:rsidR="0024780F" w:rsidRPr="00583ACA">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61B9FB70" w14:textId="77777777" w:rsidR="00A446ED" w:rsidRPr="00583ACA" w:rsidRDefault="00A446ED" w:rsidP="007662BC">
            <w:pPr>
              <w:spacing w:after="0" w:line="240" w:lineRule="auto"/>
              <w:jc w:val="center"/>
              <w:rPr>
                <w:rFonts w:ascii="Times New Roman" w:hAnsi="Times New Roman"/>
                <w:b/>
                <w:sz w:val="20"/>
                <w:szCs w:val="20"/>
              </w:rPr>
            </w:pPr>
            <w:r w:rsidRPr="00583ACA">
              <w:rPr>
                <w:rFonts w:ascii="Times New Roman" w:hAnsi="Times New Roman"/>
                <w:b/>
                <w:sz w:val="20"/>
                <w:szCs w:val="20"/>
              </w:rPr>
              <w:t>4</w:t>
            </w:r>
          </w:p>
        </w:tc>
        <w:tc>
          <w:tcPr>
            <w:tcW w:w="3510" w:type="dxa"/>
            <w:tcBorders>
              <w:top w:val="single" w:sz="4" w:space="0" w:color="auto"/>
              <w:left w:val="single" w:sz="4" w:space="0" w:color="auto"/>
              <w:bottom w:val="single" w:sz="4" w:space="0" w:color="auto"/>
              <w:right w:val="single" w:sz="4" w:space="0" w:color="auto"/>
            </w:tcBorders>
          </w:tcPr>
          <w:p w14:paraId="36EFD7D2" w14:textId="2BD64E97" w:rsidR="00A446ED" w:rsidRPr="00583ACA" w:rsidRDefault="00A446ED" w:rsidP="007662BC">
            <w:pPr>
              <w:spacing w:after="0" w:line="240" w:lineRule="auto"/>
              <w:jc w:val="center"/>
              <w:rPr>
                <w:rFonts w:ascii="Times New Roman" w:hAnsi="Times New Roman"/>
                <w:sz w:val="20"/>
                <w:szCs w:val="20"/>
              </w:rPr>
            </w:pPr>
            <w:r w:rsidRPr="00583ACA">
              <w:rPr>
                <w:rFonts w:ascii="Times New Roman" w:hAnsi="Times New Roman"/>
                <w:sz w:val="20"/>
                <w:szCs w:val="20"/>
              </w:rPr>
              <w:t>Informacje zawarte w wniosku o przyjęcie dziecka do przedszkola</w:t>
            </w:r>
            <w:r w:rsidR="0024780F" w:rsidRPr="00583ACA">
              <w:rPr>
                <w:rFonts w:ascii="Times New Roman" w:hAnsi="Times New Roman"/>
                <w:sz w:val="20"/>
                <w:szCs w:val="20"/>
              </w:rPr>
              <w:t>.</w:t>
            </w:r>
          </w:p>
        </w:tc>
      </w:tr>
      <w:tr w:rsidR="00583ACA" w:rsidRPr="00583ACA" w14:paraId="0311D959" w14:textId="77777777" w:rsidTr="007662BC">
        <w:trPr>
          <w:trHeight w:val="1500"/>
        </w:trPr>
        <w:tc>
          <w:tcPr>
            <w:tcW w:w="742" w:type="dxa"/>
            <w:tcBorders>
              <w:top w:val="single" w:sz="4" w:space="0" w:color="auto"/>
              <w:left w:val="single" w:sz="4" w:space="0" w:color="auto"/>
              <w:right w:val="single" w:sz="4" w:space="0" w:color="auto"/>
            </w:tcBorders>
          </w:tcPr>
          <w:p w14:paraId="2BA479B0" w14:textId="77777777" w:rsidR="00A446ED" w:rsidRPr="00583ACA" w:rsidRDefault="00A446ED" w:rsidP="007662BC">
            <w:pPr>
              <w:spacing w:after="0" w:line="240" w:lineRule="auto"/>
              <w:jc w:val="center"/>
              <w:rPr>
                <w:rFonts w:ascii="Times New Roman" w:hAnsi="Times New Roman"/>
                <w:sz w:val="24"/>
                <w:szCs w:val="24"/>
              </w:rPr>
            </w:pPr>
          </w:p>
          <w:p w14:paraId="5FDD1C45" w14:textId="77777777" w:rsidR="00A446ED" w:rsidRPr="00583ACA" w:rsidRDefault="00A446ED" w:rsidP="007662BC">
            <w:pPr>
              <w:spacing w:after="0" w:line="240" w:lineRule="auto"/>
              <w:jc w:val="center"/>
              <w:rPr>
                <w:rFonts w:ascii="Times New Roman" w:hAnsi="Times New Roman"/>
                <w:sz w:val="24"/>
                <w:szCs w:val="24"/>
              </w:rPr>
            </w:pPr>
          </w:p>
          <w:p w14:paraId="409259E9" w14:textId="77777777" w:rsidR="00A446ED" w:rsidRPr="00583ACA" w:rsidRDefault="00A446ED" w:rsidP="007662BC">
            <w:pPr>
              <w:spacing w:after="0" w:line="240" w:lineRule="auto"/>
              <w:jc w:val="center"/>
              <w:rPr>
                <w:rFonts w:ascii="Times New Roman" w:hAnsi="Times New Roman"/>
                <w:sz w:val="24"/>
                <w:szCs w:val="24"/>
              </w:rPr>
            </w:pPr>
            <w:r w:rsidRPr="00583ACA">
              <w:rPr>
                <w:rFonts w:ascii="Times New Roman" w:hAnsi="Times New Roman"/>
                <w:sz w:val="24"/>
                <w:szCs w:val="24"/>
              </w:rPr>
              <w:t>5.</w:t>
            </w:r>
          </w:p>
        </w:tc>
        <w:tc>
          <w:tcPr>
            <w:tcW w:w="3369" w:type="dxa"/>
            <w:tcBorders>
              <w:top w:val="single" w:sz="4" w:space="0" w:color="auto"/>
              <w:left w:val="single" w:sz="4" w:space="0" w:color="auto"/>
              <w:bottom w:val="single" w:sz="4" w:space="0" w:color="auto"/>
              <w:right w:val="single" w:sz="4" w:space="0" w:color="auto"/>
            </w:tcBorders>
          </w:tcPr>
          <w:p w14:paraId="49900720" w14:textId="5791C587" w:rsidR="00A446ED" w:rsidRPr="00583ACA" w:rsidRDefault="00A446ED" w:rsidP="007662BC">
            <w:pPr>
              <w:spacing w:before="240" w:after="0" w:line="240" w:lineRule="auto"/>
              <w:rPr>
                <w:rFonts w:ascii="Times New Roman" w:hAnsi="Times New Roman"/>
                <w:sz w:val="20"/>
                <w:szCs w:val="20"/>
              </w:rPr>
            </w:pPr>
            <w:r w:rsidRPr="00583ACA">
              <w:rPr>
                <w:rFonts w:ascii="Times New Roman" w:hAnsi="Times New Roman"/>
                <w:sz w:val="20"/>
                <w:szCs w:val="20"/>
              </w:rPr>
              <w:t>Przedszkole wskazane we wniosku jest położone najbliżej miejsca pracy, miejsca prowadzenia działalności gospodarczej jednego  z rodziców/ prawnych opiekunów</w:t>
            </w:r>
            <w:r w:rsidR="0024780F" w:rsidRPr="00583ACA">
              <w:rPr>
                <w:rFonts w:ascii="Times New Roman" w:hAnsi="Times New Roman"/>
                <w:sz w:val="20"/>
                <w:szCs w:val="20"/>
              </w:rPr>
              <w:t>.</w:t>
            </w:r>
          </w:p>
        </w:tc>
        <w:tc>
          <w:tcPr>
            <w:tcW w:w="1559" w:type="dxa"/>
            <w:tcBorders>
              <w:top w:val="single" w:sz="4" w:space="0" w:color="auto"/>
              <w:left w:val="single" w:sz="4" w:space="0" w:color="auto"/>
              <w:right w:val="single" w:sz="4" w:space="0" w:color="auto"/>
            </w:tcBorders>
          </w:tcPr>
          <w:p w14:paraId="356E3B68" w14:textId="77777777" w:rsidR="00A446ED" w:rsidRPr="00583ACA" w:rsidRDefault="00A446ED" w:rsidP="007662BC">
            <w:pPr>
              <w:spacing w:after="0" w:line="240" w:lineRule="auto"/>
              <w:jc w:val="center"/>
              <w:rPr>
                <w:rFonts w:ascii="Times New Roman" w:hAnsi="Times New Roman"/>
                <w:b/>
                <w:sz w:val="20"/>
                <w:szCs w:val="20"/>
              </w:rPr>
            </w:pPr>
            <w:r w:rsidRPr="00583ACA">
              <w:rPr>
                <w:rFonts w:ascii="Times New Roman" w:hAnsi="Times New Roman"/>
                <w:b/>
                <w:sz w:val="20"/>
                <w:szCs w:val="20"/>
              </w:rPr>
              <w:t>2</w:t>
            </w:r>
          </w:p>
        </w:tc>
        <w:tc>
          <w:tcPr>
            <w:tcW w:w="3510" w:type="dxa"/>
            <w:tcBorders>
              <w:top w:val="single" w:sz="4" w:space="0" w:color="auto"/>
              <w:left w:val="single" w:sz="4" w:space="0" w:color="auto"/>
              <w:right w:val="single" w:sz="4" w:space="0" w:color="auto"/>
            </w:tcBorders>
          </w:tcPr>
          <w:p w14:paraId="60E9C405" w14:textId="0E53C19C" w:rsidR="00A446ED" w:rsidRPr="00583ACA" w:rsidRDefault="00A446ED" w:rsidP="007662BC">
            <w:pPr>
              <w:spacing w:after="0" w:line="240" w:lineRule="auto"/>
              <w:jc w:val="center"/>
              <w:rPr>
                <w:rFonts w:ascii="Times New Roman" w:hAnsi="Times New Roman"/>
                <w:sz w:val="20"/>
                <w:szCs w:val="20"/>
              </w:rPr>
            </w:pPr>
            <w:r w:rsidRPr="00583ACA">
              <w:rPr>
                <w:rFonts w:ascii="Times New Roman" w:hAnsi="Times New Roman"/>
                <w:sz w:val="20"/>
                <w:szCs w:val="20"/>
              </w:rPr>
              <w:t>Informacje zawarte w wniosku o przyjęcie dziecka do przedszkola</w:t>
            </w:r>
            <w:r w:rsidR="0024780F" w:rsidRPr="00583ACA">
              <w:rPr>
                <w:rFonts w:ascii="Times New Roman" w:hAnsi="Times New Roman"/>
                <w:sz w:val="20"/>
                <w:szCs w:val="20"/>
              </w:rPr>
              <w:t>.</w:t>
            </w:r>
          </w:p>
        </w:tc>
      </w:tr>
    </w:tbl>
    <w:p w14:paraId="5ECBE387" w14:textId="77777777" w:rsidR="00A446ED" w:rsidRPr="00583ACA" w:rsidRDefault="00A446ED" w:rsidP="00A446ED">
      <w:pPr>
        <w:pStyle w:val="Akapitzlist"/>
        <w:numPr>
          <w:ilvl w:val="0"/>
          <w:numId w:val="6"/>
        </w:numPr>
        <w:autoSpaceDE w:val="0"/>
        <w:autoSpaceDN w:val="0"/>
        <w:adjustRightInd w:val="0"/>
        <w:spacing w:before="120" w:after="0" w:line="240" w:lineRule="auto"/>
        <w:contextualSpacing w:val="0"/>
        <w:jc w:val="both"/>
        <w:rPr>
          <w:rFonts w:ascii="Times New Roman" w:hAnsi="Times New Roman"/>
          <w:sz w:val="24"/>
          <w:szCs w:val="24"/>
        </w:rPr>
      </w:pPr>
      <w:r w:rsidRPr="00583ACA">
        <w:rPr>
          <w:rFonts w:ascii="Times New Roman" w:hAnsi="Times New Roman"/>
          <w:b/>
          <w:bCs/>
          <w:sz w:val="24"/>
          <w:szCs w:val="24"/>
        </w:rPr>
        <w:t xml:space="preserve">Kandydaci zamieszkali poza obszarem Gminy Janowiec Wlkp. , </w:t>
      </w:r>
      <w:r w:rsidRPr="00583ACA">
        <w:rPr>
          <w:rFonts w:ascii="Times New Roman" w:hAnsi="Times New Roman"/>
          <w:sz w:val="24"/>
          <w:szCs w:val="24"/>
        </w:rPr>
        <w:t xml:space="preserve">mogą być przyjęci do przedszkola na jej terenie, jeżeli po przeprowadzeniu postępowania rekrutacyjnego zgodnie z pkt. 7 - 12,   nadal będą wolne miejsca w przedszkolach. </w:t>
      </w:r>
    </w:p>
    <w:p w14:paraId="4EE494BA" w14:textId="77777777" w:rsidR="00A446ED" w:rsidRPr="00583ACA" w:rsidRDefault="00A446ED" w:rsidP="00A446ED">
      <w:pPr>
        <w:pStyle w:val="Akapitzlist"/>
        <w:autoSpaceDE w:val="0"/>
        <w:autoSpaceDN w:val="0"/>
        <w:adjustRightInd w:val="0"/>
        <w:spacing w:before="240" w:after="240" w:line="240" w:lineRule="auto"/>
        <w:ind w:left="284"/>
        <w:contextualSpacing w:val="0"/>
        <w:jc w:val="center"/>
        <w:rPr>
          <w:rFonts w:ascii="Times New Roman" w:hAnsi="Times New Roman"/>
          <w:b/>
          <w:bCs/>
          <w:sz w:val="24"/>
          <w:szCs w:val="24"/>
        </w:rPr>
      </w:pPr>
      <w:r w:rsidRPr="00583ACA">
        <w:rPr>
          <w:rFonts w:ascii="Times New Roman" w:hAnsi="Times New Roman"/>
          <w:b/>
          <w:bCs/>
          <w:sz w:val="24"/>
          <w:szCs w:val="24"/>
        </w:rPr>
        <w:lastRenderedPageBreak/>
        <w:t>DOKUMENTY I OŚWIADCZENIA POTWIERDZAJĄCE SPEŁNIANIE PRZEZ KANDYDATA KRYTERIÓW REKRUTACYJNYCH, DOŁĄCZONE DO WNIOSKU</w:t>
      </w:r>
    </w:p>
    <w:p w14:paraId="322A7684" w14:textId="77777777" w:rsidR="00A446ED" w:rsidRPr="00583ACA" w:rsidRDefault="00A446ED" w:rsidP="00A446ED">
      <w:pPr>
        <w:pStyle w:val="Akapitzlist"/>
        <w:numPr>
          <w:ilvl w:val="0"/>
          <w:numId w:val="6"/>
        </w:numPr>
        <w:tabs>
          <w:tab w:val="left" w:pos="993"/>
        </w:tabs>
        <w:autoSpaceDE w:val="0"/>
        <w:autoSpaceDN w:val="0"/>
        <w:adjustRightInd w:val="0"/>
        <w:spacing w:before="120" w:after="0" w:line="240" w:lineRule="auto"/>
        <w:contextualSpacing w:val="0"/>
        <w:jc w:val="both"/>
        <w:rPr>
          <w:rFonts w:ascii="Times New Roman" w:hAnsi="Times New Roman"/>
          <w:sz w:val="24"/>
          <w:szCs w:val="24"/>
        </w:rPr>
      </w:pPr>
      <w:r w:rsidRPr="00583ACA">
        <w:rPr>
          <w:rFonts w:ascii="Times New Roman" w:hAnsi="Times New Roman"/>
          <w:sz w:val="24"/>
          <w:szCs w:val="24"/>
        </w:rPr>
        <w:t xml:space="preserve">W celu potwierdzenia kryteriów rekrutacyjnych niezbędne jest złożenie przez         wnioskodawców stosownych dokumentów. </w:t>
      </w:r>
    </w:p>
    <w:p w14:paraId="221182B7" w14:textId="77777777" w:rsidR="00A446ED" w:rsidRPr="00583ACA" w:rsidRDefault="00A446ED" w:rsidP="00A446ED">
      <w:pPr>
        <w:autoSpaceDE w:val="0"/>
        <w:autoSpaceDN w:val="0"/>
        <w:adjustRightInd w:val="0"/>
        <w:spacing w:after="0" w:line="240" w:lineRule="auto"/>
        <w:jc w:val="both"/>
        <w:rPr>
          <w:rFonts w:ascii="Times New Roman" w:hAnsi="Times New Roman"/>
          <w:b/>
          <w:bCs/>
          <w:sz w:val="28"/>
          <w:szCs w:val="28"/>
        </w:rPr>
      </w:pPr>
    </w:p>
    <w:p w14:paraId="14D07B61" w14:textId="77777777" w:rsidR="00A446ED" w:rsidRPr="00583ACA" w:rsidRDefault="00A446ED" w:rsidP="00A446ED">
      <w:pPr>
        <w:autoSpaceDE w:val="0"/>
        <w:autoSpaceDN w:val="0"/>
        <w:adjustRightInd w:val="0"/>
        <w:spacing w:after="0" w:line="240" w:lineRule="auto"/>
        <w:jc w:val="both"/>
        <w:rPr>
          <w:rFonts w:ascii="Times New Roman" w:hAnsi="Times New Roman"/>
          <w:b/>
          <w:bCs/>
          <w:sz w:val="24"/>
          <w:szCs w:val="24"/>
        </w:rPr>
      </w:pPr>
      <w:r w:rsidRPr="00583ACA">
        <w:rPr>
          <w:rFonts w:ascii="Times New Roman" w:hAnsi="Times New Roman"/>
          <w:b/>
          <w:bCs/>
          <w:sz w:val="24"/>
          <w:szCs w:val="24"/>
        </w:rPr>
        <w:t>KRYTERIA I ETAPU:</w:t>
      </w:r>
    </w:p>
    <w:p w14:paraId="1D19E400" w14:textId="4FBEA190" w:rsidR="00A446ED" w:rsidRPr="00583ACA" w:rsidRDefault="00A446ED" w:rsidP="00583ACA">
      <w:pPr>
        <w:pStyle w:val="Akapitzlist"/>
        <w:numPr>
          <w:ilvl w:val="0"/>
          <w:numId w:val="10"/>
        </w:numPr>
        <w:autoSpaceDE w:val="0"/>
        <w:autoSpaceDN w:val="0"/>
        <w:adjustRightInd w:val="0"/>
        <w:spacing w:before="120" w:after="0" w:line="240" w:lineRule="auto"/>
        <w:jc w:val="both"/>
        <w:rPr>
          <w:rFonts w:ascii="Times New Roman" w:hAnsi="Times New Roman"/>
          <w:i/>
          <w:iCs/>
          <w:sz w:val="24"/>
          <w:szCs w:val="24"/>
        </w:rPr>
      </w:pPr>
      <w:r w:rsidRPr="00583ACA">
        <w:rPr>
          <w:rFonts w:ascii="Times New Roman" w:hAnsi="Times New Roman"/>
          <w:sz w:val="24"/>
          <w:szCs w:val="24"/>
        </w:rPr>
        <w:t xml:space="preserve">oświadczenie o wielodzietności rodziny kandydata – składający oświadczenie jest obowiązany do zawarcia w nim klauzuli następującej treści: </w:t>
      </w:r>
      <w:r w:rsidRPr="00583ACA">
        <w:rPr>
          <w:rFonts w:ascii="Times New Roman" w:hAnsi="Times New Roman"/>
          <w:i/>
          <w:iCs/>
          <w:sz w:val="24"/>
          <w:szCs w:val="24"/>
        </w:rPr>
        <w:t>„Jestem świadomy  odpowiedzialności karnej za złożenie fałszywego oświadczenia; (</w:t>
      </w:r>
      <w:r w:rsidRPr="00583ACA">
        <w:rPr>
          <w:rFonts w:ascii="Times New Roman" w:hAnsi="Times New Roman"/>
          <w:iCs/>
          <w:sz w:val="24"/>
          <w:szCs w:val="24"/>
        </w:rPr>
        <w:t>załącznik nr 3</w:t>
      </w:r>
      <w:r w:rsidRPr="00583ACA">
        <w:rPr>
          <w:rFonts w:ascii="Times New Roman" w:hAnsi="Times New Roman"/>
          <w:i/>
          <w:iCs/>
          <w:sz w:val="24"/>
          <w:szCs w:val="24"/>
        </w:rPr>
        <w:t>)</w:t>
      </w:r>
      <w:r w:rsidR="00514415" w:rsidRPr="00583ACA">
        <w:rPr>
          <w:rFonts w:ascii="Times New Roman" w:hAnsi="Times New Roman"/>
          <w:i/>
          <w:iCs/>
          <w:sz w:val="24"/>
          <w:szCs w:val="24"/>
        </w:rPr>
        <w:t>,</w:t>
      </w:r>
    </w:p>
    <w:p w14:paraId="054C8A7A" w14:textId="18A756CD" w:rsidR="00A446ED" w:rsidRPr="00583ACA" w:rsidRDefault="00A446ED" w:rsidP="00583ACA">
      <w:pPr>
        <w:pStyle w:val="Akapitzlist"/>
        <w:numPr>
          <w:ilvl w:val="0"/>
          <w:numId w:val="10"/>
        </w:numPr>
        <w:autoSpaceDE w:val="0"/>
        <w:autoSpaceDN w:val="0"/>
        <w:adjustRightInd w:val="0"/>
        <w:spacing w:before="120" w:after="0" w:line="240" w:lineRule="auto"/>
        <w:jc w:val="both"/>
        <w:rPr>
          <w:rFonts w:ascii="Times New Roman" w:hAnsi="Times New Roman"/>
          <w:sz w:val="24"/>
          <w:szCs w:val="24"/>
        </w:rPr>
      </w:pPr>
      <w:r w:rsidRPr="00583ACA">
        <w:rPr>
          <w:rFonts w:ascii="Times New Roman" w:hAnsi="Times New Roman"/>
          <w:sz w:val="24"/>
          <w:szCs w:val="24"/>
        </w:rPr>
        <w:t xml:space="preserve">orzeczenie o potrzebie kształcenia specjalnego wydane ze względu na niepełnosprawność, orzeczenie o niepełnosprawności lub o stopniu niepełnosprawności lub orzeczenie równoważne w rozumieniu przepisów ustawy z dnia 27 sierpnia 1997 r. o rehabilitacji zawodowej i społecznej oraz zatrudnianiu  osób </w:t>
      </w:r>
      <w:r w:rsidR="00514415" w:rsidRPr="00583ACA">
        <w:rPr>
          <w:rFonts w:ascii="Times New Roman" w:hAnsi="Times New Roman"/>
          <w:sz w:val="24"/>
          <w:szCs w:val="24"/>
        </w:rPr>
        <w:t xml:space="preserve">niepełnosprawnych </w:t>
      </w:r>
      <w:r w:rsidR="00CC09B1" w:rsidRPr="00583ACA">
        <w:rPr>
          <w:rFonts w:ascii="Times New Roman" w:hAnsi="Times New Roman"/>
          <w:sz w:val="24"/>
          <w:szCs w:val="24"/>
        </w:rPr>
        <w:t>(Dz. U. z 2024 r.</w:t>
      </w:r>
      <w:r w:rsidR="00580AEC" w:rsidRPr="00583ACA">
        <w:rPr>
          <w:rFonts w:ascii="Times New Roman" w:hAnsi="Times New Roman"/>
          <w:sz w:val="24"/>
          <w:szCs w:val="24"/>
        </w:rPr>
        <w:t xml:space="preserve"> poz. 44 </w:t>
      </w:r>
      <w:r w:rsidR="00514415" w:rsidRPr="00583ACA">
        <w:rPr>
          <w:rFonts w:ascii="Times New Roman" w:hAnsi="Times New Roman"/>
          <w:sz w:val="24"/>
          <w:szCs w:val="24"/>
        </w:rPr>
        <w:t>ze zm.),</w:t>
      </w:r>
    </w:p>
    <w:p w14:paraId="64691FD1" w14:textId="7F308B1D" w:rsidR="00A446ED" w:rsidRPr="00583ACA" w:rsidRDefault="00A446ED" w:rsidP="00583ACA">
      <w:pPr>
        <w:pStyle w:val="Akapitzlist"/>
        <w:numPr>
          <w:ilvl w:val="0"/>
          <w:numId w:val="10"/>
        </w:numPr>
        <w:autoSpaceDE w:val="0"/>
        <w:autoSpaceDN w:val="0"/>
        <w:adjustRightInd w:val="0"/>
        <w:spacing w:before="120" w:after="0" w:line="240" w:lineRule="auto"/>
        <w:jc w:val="both"/>
        <w:rPr>
          <w:rFonts w:ascii="Times New Roman" w:hAnsi="Times New Roman"/>
          <w:i/>
          <w:iCs/>
          <w:sz w:val="24"/>
          <w:szCs w:val="24"/>
        </w:rPr>
      </w:pPr>
      <w:r w:rsidRPr="00583ACA">
        <w:rPr>
          <w:rFonts w:ascii="Times New Roman" w:hAnsi="Times New Roman"/>
          <w:sz w:val="24"/>
          <w:szCs w:val="24"/>
        </w:rPr>
        <w:t xml:space="preserve">prawomocny wyrok sądu rodzinnego orzekający rozwód lub separację lub akt zgonu oraz oświadczenie o samotnym wychowywaniu dziecka oraz niewychowywaniu żadnego dziecka wspólnie z jego rodzicem; </w:t>
      </w:r>
      <w:r w:rsidRPr="00583ACA">
        <w:rPr>
          <w:rFonts w:ascii="Times New Roman" w:hAnsi="Times New Roman"/>
          <w:i/>
          <w:iCs/>
          <w:sz w:val="24"/>
          <w:szCs w:val="24"/>
        </w:rPr>
        <w:t>(</w:t>
      </w:r>
      <w:r w:rsidRPr="00583ACA">
        <w:rPr>
          <w:rFonts w:ascii="Times New Roman" w:hAnsi="Times New Roman"/>
          <w:iCs/>
          <w:sz w:val="24"/>
          <w:szCs w:val="24"/>
        </w:rPr>
        <w:t>załącznik nr 4)</w:t>
      </w:r>
      <w:r w:rsidR="00514415" w:rsidRPr="00583ACA">
        <w:rPr>
          <w:rFonts w:ascii="Times New Roman" w:hAnsi="Times New Roman"/>
          <w:iCs/>
          <w:sz w:val="24"/>
          <w:szCs w:val="24"/>
        </w:rPr>
        <w:t>,</w:t>
      </w:r>
    </w:p>
    <w:p w14:paraId="2FF6894A" w14:textId="4B1C1C4F" w:rsidR="00A446ED" w:rsidRPr="00583ACA" w:rsidRDefault="00A446ED" w:rsidP="00583ACA">
      <w:pPr>
        <w:pStyle w:val="Akapitzlist"/>
        <w:numPr>
          <w:ilvl w:val="0"/>
          <w:numId w:val="10"/>
        </w:numPr>
        <w:autoSpaceDE w:val="0"/>
        <w:autoSpaceDN w:val="0"/>
        <w:adjustRightInd w:val="0"/>
        <w:spacing w:before="120" w:after="0" w:line="240" w:lineRule="auto"/>
        <w:jc w:val="both"/>
        <w:rPr>
          <w:rFonts w:ascii="Times New Roman" w:hAnsi="Times New Roman"/>
          <w:sz w:val="24"/>
          <w:szCs w:val="24"/>
        </w:rPr>
      </w:pPr>
      <w:r w:rsidRPr="00583ACA">
        <w:rPr>
          <w:rFonts w:ascii="Times New Roman" w:hAnsi="Times New Roman"/>
          <w:sz w:val="24"/>
          <w:szCs w:val="24"/>
        </w:rPr>
        <w:t>dokument poświadczający objęcie dziecka pieczą zastępczą zgodnie z ustawą z dnia 9 czerwca 2011 r. o wspieraniu rodziny i systemie</w:t>
      </w:r>
      <w:r w:rsidR="00836B1C" w:rsidRPr="00583ACA">
        <w:rPr>
          <w:rFonts w:ascii="Times New Roman" w:hAnsi="Times New Roman"/>
          <w:sz w:val="24"/>
          <w:szCs w:val="24"/>
        </w:rPr>
        <w:t xml:space="preserve"> pieczy zastę</w:t>
      </w:r>
      <w:r w:rsidR="00514415" w:rsidRPr="00583ACA">
        <w:rPr>
          <w:rFonts w:ascii="Times New Roman" w:hAnsi="Times New Roman"/>
          <w:sz w:val="24"/>
          <w:szCs w:val="24"/>
        </w:rPr>
        <w:t xml:space="preserve">pczej </w:t>
      </w:r>
      <w:r w:rsidR="00857188" w:rsidRPr="00583ACA">
        <w:rPr>
          <w:rFonts w:ascii="Times New Roman" w:hAnsi="Times New Roman"/>
          <w:sz w:val="24"/>
          <w:szCs w:val="24"/>
        </w:rPr>
        <w:t xml:space="preserve">(Dz. U. </w:t>
      </w:r>
      <w:r w:rsidR="00CC09B1" w:rsidRPr="00583ACA">
        <w:rPr>
          <w:rFonts w:ascii="Times New Roman" w:hAnsi="Times New Roman"/>
          <w:sz w:val="24"/>
          <w:szCs w:val="24"/>
        </w:rPr>
        <w:t>z 2025r. poz. 49 poz.</w:t>
      </w:r>
      <w:r w:rsidR="00514415" w:rsidRPr="00583ACA">
        <w:rPr>
          <w:rFonts w:ascii="Times New Roman" w:hAnsi="Times New Roman"/>
          <w:sz w:val="24"/>
          <w:szCs w:val="24"/>
        </w:rPr>
        <w:t xml:space="preserve"> ze zm.),</w:t>
      </w:r>
    </w:p>
    <w:p w14:paraId="1FFDB919" w14:textId="77777777" w:rsidR="00A446ED" w:rsidRPr="00583ACA" w:rsidRDefault="00A446ED" w:rsidP="00A446ED">
      <w:pPr>
        <w:pStyle w:val="Akapitzlist"/>
        <w:autoSpaceDE w:val="0"/>
        <w:autoSpaceDN w:val="0"/>
        <w:adjustRightInd w:val="0"/>
        <w:spacing w:before="120" w:after="0" w:line="240" w:lineRule="auto"/>
        <w:ind w:left="425"/>
        <w:contextualSpacing w:val="0"/>
        <w:jc w:val="both"/>
        <w:rPr>
          <w:rFonts w:ascii="Times New Roman" w:hAnsi="Times New Roman"/>
          <w:sz w:val="24"/>
          <w:szCs w:val="24"/>
        </w:rPr>
      </w:pPr>
      <w:r w:rsidRPr="00583ACA">
        <w:rPr>
          <w:rFonts w:ascii="Times New Roman" w:hAnsi="Times New Roman"/>
          <w:sz w:val="24"/>
          <w:szCs w:val="24"/>
        </w:rPr>
        <w:t>Dokumenty te składane są w oryginale, notarialnie poświadczonej kopii albo w postaci urzędowo poświadczonego zgodnie z art. 76a §1 Kodeksu postępowania administracyjnego odpisu lub wyciągu z dokumentu.</w:t>
      </w:r>
    </w:p>
    <w:p w14:paraId="63B2A60F" w14:textId="77777777" w:rsidR="00A446ED" w:rsidRPr="00583ACA" w:rsidRDefault="00A446ED" w:rsidP="00A446ED">
      <w:pPr>
        <w:autoSpaceDE w:val="0"/>
        <w:autoSpaceDN w:val="0"/>
        <w:adjustRightInd w:val="0"/>
        <w:spacing w:before="120" w:after="0" w:line="240" w:lineRule="auto"/>
        <w:ind w:left="425"/>
        <w:jc w:val="both"/>
        <w:rPr>
          <w:rFonts w:ascii="Times New Roman" w:hAnsi="Times New Roman"/>
          <w:b/>
          <w:sz w:val="24"/>
          <w:szCs w:val="24"/>
        </w:rPr>
      </w:pPr>
      <w:r w:rsidRPr="00583ACA">
        <w:rPr>
          <w:rFonts w:ascii="Times New Roman" w:hAnsi="Times New Roman"/>
          <w:b/>
          <w:sz w:val="24"/>
          <w:szCs w:val="24"/>
        </w:rPr>
        <w:t xml:space="preserve">Dokumenty mogą być również składane w postaci </w:t>
      </w:r>
      <w:r w:rsidRPr="00583ACA">
        <w:rPr>
          <w:rFonts w:ascii="Times New Roman" w:hAnsi="Times New Roman"/>
          <w:b/>
          <w:bCs/>
          <w:sz w:val="24"/>
          <w:szCs w:val="24"/>
        </w:rPr>
        <w:t>kopii poświadczanej za zgodność z oryginałem przez rodzica/prawnego opiekuna  kandydata</w:t>
      </w:r>
      <w:r w:rsidRPr="00583ACA">
        <w:rPr>
          <w:rFonts w:ascii="Times New Roman" w:hAnsi="Times New Roman"/>
          <w:b/>
          <w:sz w:val="24"/>
          <w:szCs w:val="24"/>
        </w:rPr>
        <w:t>.</w:t>
      </w:r>
    </w:p>
    <w:p w14:paraId="57996D35" w14:textId="77777777" w:rsidR="00A446ED" w:rsidRPr="00583ACA" w:rsidRDefault="00A446ED" w:rsidP="00A446ED">
      <w:pPr>
        <w:autoSpaceDE w:val="0"/>
        <w:autoSpaceDN w:val="0"/>
        <w:adjustRightInd w:val="0"/>
        <w:spacing w:before="120" w:after="0" w:line="240" w:lineRule="auto"/>
        <w:ind w:left="425"/>
        <w:jc w:val="both"/>
        <w:rPr>
          <w:rFonts w:ascii="Times New Roman" w:hAnsi="Times New Roman"/>
          <w:b/>
          <w:sz w:val="24"/>
          <w:szCs w:val="24"/>
        </w:rPr>
      </w:pPr>
    </w:p>
    <w:p w14:paraId="33FF6957" w14:textId="77777777" w:rsidR="00A446ED" w:rsidRPr="00583ACA" w:rsidRDefault="00A446ED" w:rsidP="00A446ED">
      <w:pPr>
        <w:autoSpaceDE w:val="0"/>
        <w:autoSpaceDN w:val="0"/>
        <w:adjustRightInd w:val="0"/>
        <w:spacing w:before="120" w:after="0" w:line="240" w:lineRule="auto"/>
        <w:jc w:val="both"/>
        <w:rPr>
          <w:rFonts w:ascii="Times New Roman" w:hAnsi="Times New Roman"/>
          <w:b/>
          <w:bCs/>
          <w:sz w:val="24"/>
          <w:szCs w:val="24"/>
        </w:rPr>
      </w:pPr>
      <w:r w:rsidRPr="00583ACA">
        <w:rPr>
          <w:rFonts w:ascii="Times New Roman" w:hAnsi="Times New Roman"/>
          <w:b/>
          <w:bCs/>
          <w:sz w:val="24"/>
          <w:szCs w:val="24"/>
        </w:rPr>
        <w:t>KRYTERIA II ETAPU:</w:t>
      </w:r>
    </w:p>
    <w:p w14:paraId="6878F556" w14:textId="77777777" w:rsidR="00A446ED" w:rsidRPr="00583ACA" w:rsidRDefault="00A446ED" w:rsidP="00A446ED">
      <w:pPr>
        <w:pStyle w:val="Akapitzlist"/>
        <w:numPr>
          <w:ilvl w:val="0"/>
          <w:numId w:val="3"/>
        </w:numPr>
        <w:autoSpaceDE w:val="0"/>
        <w:autoSpaceDN w:val="0"/>
        <w:adjustRightInd w:val="0"/>
        <w:spacing w:before="120" w:after="0" w:line="240" w:lineRule="auto"/>
        <w:ind w:left="709"/>
        <w:contextualSpacing w:val="0"/>
        <w:jc w:val="both"/>
        <w:rPr>
          <w:rFonts w:ascii="Times New Roman" w:hAnsi="Times New Roman"/>
          <w:sz w:val="24"/>
          <w:szCs w:val="24"/>
        </w:rPr>
      </w:pPr>
      <w:r w:rsidRPr="00583ACA">
        <w:rPr>
          <w:rFonts w:ascii="Times New Roman" w:hAnsi="Times New Roman"/>
          <w:sz w:val="24"/>
          <w:szCs w:val="24"/>
        </w:rPr>
        <w:t>W celu potwierdzenia spełnianie przez kandydata kryteriów określonych w drugim etapie postępowania, należy złożyć odpowiednie oświadczenia. Składający oświadczenie jest obowiązany do zawarcia w nim klauzuli następującej treści:</w:t>
      </w:r>
    </w:p>
    <w:p w14:paraId="0368D011" w14:textId="77777777" w:rsidR="00A446ED" w:rsidRPr="00583ACA" w:rsidRDefault="00A446ED" w:rsidP="00A446ED">
      <w:pPr>
        <w:pStyle w:val="Akapitzlist"/>
        <w:autoSpaceDE w:val="0"/>
        <w:autoSpaceDN w:val="0"/>
        <w:adjustRightInd w:val="0"/>
        <w:spacing w:before="120" w:after="0" w:line="240" w:lineRule="auto"/>
        <w:ind w:left="1004"/>
        <w:jc w:val="both"/>
        <w:rPr>
          <w:rFonts w:ascii="Times New Roman" w:hAnsi="Times New Roman"/>
          <w:i/>
          <w:iCs/>
          <w:sz w:val="24"/>
          <w:szCs w:val="24"/>
        </w:rPr>
      </w:pPr>
      <w:r w:rsidRPr="00583ACA">
        <w:rPr>
          <w:rFonts w:ascii="Times New Roman" w:hAnsi="Times New Roman"/>
          <w:i/>
          <w:iCs/>
          <w:sz w:val="24"/>
          <w:szCs w:val="24"/>
        </w:rPr>
        <w:t>„Jestem świadomy odpowiedzialności karnej za złożenie fałszywego oświadczenia”.</w:t>
      </w:r>
    </w:p>
    <w:p w14:paraId="6702DE43" w14:textId="77777777" w:rsidR="00A446ED" w:rsidRPr="00583ACA" w:rsidRDefault="00A446ED" w:rsidP="00A446ED">
      <w:pPr>
        <w:pStyle w:val="Akapitzlist"/>
        <w:autoSpaceDE w:val="0"/>
        <w:autoSpaceDN w:val="0"/>
        <w:adjustRightInd w:val="0"/>
        <w:spacing w:before="120" w:after="0" w:line="240" w:lineRule="auto"/>
        <w:ind w:left="1004"/>
        <w:jc w:val="both"/>
        <w:rPr>
          <w:rFonts w:ascii="Times New Roman" w:hAnsi="Times New Roman"/>
          <w:sz w:val="24"/>
          <w:szCs w:val="24"/>
        </w:rPr>
      </w:pPr>
      <w:r w:rsidRPr="00583ACA">
        <w:rPr>
          <w:rFonts w:ascii="Times New Roman" w:hAnsi="Times New Roman"/>
          <w:sz w:val="24"/>
          <w:szCs w:val="24"/>
        </w:rPr>
        <w:t>Propozycje dokumentów:</w:t>
      </w:r>
    </w:p>
    <w:p w14:paraId="7415921E" w14:textId="77777777" w:rsidR="00A446ED" w:rsidRPr="00583ACA" w:rsidRDefault="00A446ED" w:rsidP="00A446ED">
      <w:pPr>
        <w:pStyle w:val="Akapitzlist"/>
        <w:autoSpaceDE w:val="0"/>
        <w:autoSpaceDN w:val="0"/>
        <w:adjustRightInd w:val="0"/>
        <w:spacing w:before="120" w:after="0" w:line="240" w:lineRule="auto"/>
        <w:ind w:left="1276" w:hanging="272"/>
        <w:jc w:val="both"/>
        <w:rPr>
          <w:rFonts w:ascii="Times New Roman" w:hAnsi="Times New Roman"/>
          <w:i/>
          <w:iCs/>
          <w:sz w:val="24"/>
          <w:szCs w:val="24"/>
        </w:rPr>
      </w:pPr>
      <w:r w:rsidRPr="00583ACA">
        <w:rPr>
          <w:rFonts w:ascii="Times New Roman" w:hAnsi="Times New Roman"/>
          <w:sz w:val="24"/>
          <w:szCs w:val="24"/>
        </w:rPr>
        <w:t xml:space="preserve">a) Oświadczenie – pozostawanie rodziców w zatrudnieniu w pełnym wymiarze czasu pracy na czas nieokreślony, prowadzenie przez nich działalności gospodarczej lub prowadzenie gospodarstwa rolnego. – </w:t>
      </w:r>
      <w:r w:rsidRPr="00583ACA">
        <w:rPr>
          <w:rFonts w:ascii="Times New Roman" w:hAnsi="Times New Roman"/>
          <w:iCs/>
          <w:sz w:val="24"/>
          <w:szCs w:val="24"/>
        </w:rPr>
        <w:t>załącznik nr 5,</w:t>
      </w:r>
      <w:r w:rsidRPr="00583ACA">
        <w:rPr>
          <w:rFonts w:ascii="Times New Roman" w:hAnsi="Times New Roman"/>
          <w:i/>
          <w:iCs/>
          <w:sz w:val="24"/>
          <w:szCs w:val="24"/>
        </w:rPr>
        <w:t xml:space="preserve"> </w:t>
      </w:r>
    </w:p>
    <w:p w14:paraId="093BD968" w14:textId="7BAC0428" w:rsidR="00A446ED" w:rsidRPr="00583ACA" w:rsidRDefault="00A446ED" w:rsidP="00A446ED">
      <w:pPr>
        <w:pStyle w:val="Akapitzlist"/>
        <w:autoSpaceDE w:val="0"/>
        <w:autoSpaceDN w:val="0"/>
        <w:adjustRightInd w:val="0"/>
        <w:spacing w:before="120" w:after="0" w:line="240" w:lineRule="auto"/>
        <w:ind w:left="1276" w:hanging="283"/>
        <w:jc w:val="both"/>
        <w:rPr>
          <w:rFonts w:ascii="Times New Roman" w:hAnsi="Times New Roman"/>
          <w:sz w:val="24"/>
          <w:szCs w:val="24"/>
        </w:rPr>
      </w:pPr>
      <w:r w:rsidRPr="00583ACA">
        <w:rPr>
          <w:rFonts w:ascii="Times New Roman" w:hAnsi="Times New Roman"/>
          <w:sz w:val="24"/>
          <w:szCs w:val="24"/>
        </w:rPr>
        <w:t>d) Deklaracja –</w:t>
      </w:r>
      <w:r w:rsidRPr="00583ACA">
        <w:rPr>
          <w:sz w:val="24"/>
          <w:szCs w:val="24"/>
        </w:rPr>
        <w:t xml:space="preserve"> </w:t>
      </w:r>
      <w:r w:rsidRPr="00583ACA">
        <w:rPr>
          <w:rFonts w:ascii="Times New Roman" w:hAnsi="Times New Roman"/>
          <w:sz w:val="24"/>
          <w:szCs w:val="24"/>
        </w:rPr>
        <w:t xml:space="preserve">zadeklarowanie przez rodziców kandydata wymiaru godzin  korzystania przez dziecko z usług przedszkola  </w:t>
      </w:r>
      <w:r w:rsidR="00032E80" w:rsidRPr="00583ACA">
        <w:rPr>
          <w:rFonts w:ascii="Times New Roman" w:hAnsi="Times New Roman"/>
          <w:sz w:val="24"/>
          <w:szCs w:val="24"/>
        </w:rPr>
        <w:t>-Wniosek</w:t>
      </w:r>
      <w:r w:rsidRPr="00583ACA">
        <w:rPr>
          <w:rFonts w:ascii="Times New Roman" w:hAnsi="Times New Roman"/>
          <w:sz w:val="24"/>
          <w:szCs w:val="24"/>
        </w:rPr>
        <w:t xml:space="preserve"> przyjęcia dziecka do przedszkola</w:t>
      </w:r>
      <w:r w:rsidR="00C963FB" w:rsidRPr="00583ACA">
        <w:rPr>
          <w:rFonts w:ascii="Times New Roman" w:hAnsi="Times New Roman"/>
          <w:sz w:val="24"/>
          <w:szCs w:val="24"/>
        </w:rPr>
        <w:t>.</w:t>
      </w:r>
    </w:p>
    <w:p w14:paraId="7B67ABA1" w14:textId="53303E1E" w:rsidR="004A3E6E" w:rsidRPr="00583ACA" w:rsidRDefault="004A3E6E" w:rsidP="00A446ED">
      <w:pPr>
        <w:pStyle w:val="Akapitzlist"/>
        <w:autoSpaceDE w:val="0"/>
        <w:autoSpaceDN w:val="0"/>
        <w:adjustRightInd w:val="0"/>
        <w:spacing w:before="120" w:after="0" w:line="240" w:lineRule="auto"/>
        <w:ind w:left="1276" w:hanging="283"/>
        <w:jc w:val="both"/>
        <w:rPr>
          <w:rFonts w:ascii="Times New Roman" w:hAnsi="Times New Roman"/>
          <w:sz w:val="24"/>
          <w:szCs w:val="24"/>
        </w:rPr>
      </w:pPr>
    </w:p>
    <w:p w14:paraId="7CCBDDD6" w14:textId="77777777" w:rsidR="004A3E6E" w:rsidRPr="00583ACA" w:rsidRDefault="004A3E6E" w:rsidP="00A446ED">
      <w:pPr>
        <w:pStyle w:val="Akapitzlist"/>
        <w:autoSpaceDE w:val="0"/>
        <w:autoSpaceDN w:val="0"/>
        <w:adjustRightInd w:val="0"/>
        <w:spacing w:before="120" w:after="0" w:line="240" w:lineRule="auto"/>
        <w:ind w:left="1276" w:hanging="283"/>
        <w:jc w:val="both"/>
        <w:rPr>
          <w:rFonts w:ascii="Times New Roman" w:hAnsi="Times New Roman"/>
          <w:sz w:val="24"/>
          <w:szCs w:val="24"/>
        </w:rPr>
      </w:pPr>
    </w:p>
    <w:p w14:paraId="58101411" w14:textId="2CD8ED6B" w:rsidR="00A446ED" w:rsidRDefault="00A446ED" w:rsidP="00A446ED">
      <w:pPr>
        <w:spacing w:after="0"/>
        <w:ind w:left="1276" w:hanging="283"/>
        <w:jc w:val="both"/>
        <w:rPr>
          <w:rFonts w:ascii="Times New Roman" w:hAnsi="Times New Roman"/>
          <w:sz w:val="24"/>
          <w:szCs w:val="24"/>
        </w:rPr>
      </w:pPr>
    </w:p>
    <w:p w14:paraId="1918F08C" w14:textId="6CD0FA0E" w:rsidR="00583ACA" w:rsidRDefault="00583ACA" w:rsidP="00A446ED">
      <w:pPr>
        <w:spacing w:after="0"/>
        <w:ind w:left="1276" w:hanging="283"/>
        <w:jc w:val="both"/>
        <w:rPr>
          <w:rFonts w:ascii="Times New Roman" w:hAnsi="Times New Roman"/>
          <w:sz w:val="24"/>
          <w:szCs w:val="24"/>
        </w:rPr>
      </w:pPr>
    </w:p>
    <w:p w14:paraId="2815EB11" w14:textId="77777777" w:rsidR="00583ACA" w:rsidRPr="00583ACA" w:rsidRDefault="00583ACA" w:rsidP="00A446ED">
      <w:pPr>
        <w:spacing w:after="0"/>
        <w:ind w:left="1276" w:hanging="283"/>
        <w:jc w:val="both"/>
        <w:rPr>
          <w:rFonts w:ascii="Times New Roman" w:hAnsi="Times New Roman"/>
          <w:sz w:val="24"/>
          <w:szCs w:val="24"/>
        </w:rPr>
      </w:pPr>
    </w:p>
    <w:p w14:paraId="7BDEAD3C" w14:textId="77777777" w:rsidR="00A446ED" w:rsidRPr="00583ACA" w:rsidRDefault="00A446ED" w:rsidP="00A446ED">
      <w:pPr>
        <w:autoSpaceDE w:val="0"/>
        <w:autoSpaceDN w:val="0"/>
        <w:adjustRightInd w:val="0"/>
        <w:spacing w:before="240" w:after="240" w:line="240" w:lineRule="auto"/>
        <w:jc w:val="center"/>
        <w:rPr>
          <w:rFonts w:ascii="Times New Roman" w:hAnsi="Times New Roman"/>
          <w:b/>
          <w:bCs/>
          <w:sz w:val="28"/>
          <w:szCs w:val="28"/>
        </w:rPr>
      </w:pPr>
      <w:r w:rsidRPr="00583ACA">
        <w:rPr>
          <w:rFonts w:ascii="Times New Roman" w:hAnsi="Times New Roman"/>
          <w:b/>
          <w:bCs/>
          <w:sz w:val="28"/>
          <w:szCs w:val="28"/>
        </w:rPr>
        <w:lastRenderedPageBreak/>
        <w:t>TERMINY POSTĘPOWANIA REKRUTACYJNEGO I POSTĘPOWANIA  UZUPEŁNIAJĄCEGO DO PRZEDSZKOLA</w:t>
      </w:r>
    </w:p>
    <w:p w14:paraId="28A8C791" w14:textId="0C159531" w:rsidR="00A446ED" w:rsidRPr="00583ACA" w:rsidRDefault="00A446ED" w:rsidP="00E501C8">
      <w:pPr>
        <w:pStyle w:val="Akapitzlist"/>
        <w:numPr>
          <w:ilvl w:val="0"/>
          <w:numId w:val="6"/>
        </w:numPr>
        <w:autoSpaceDE w:val="0"/>
        <w:autoSpaceDN w:val="0"/>
        <w:adjustRightInd w:val="0"/>
        <w:spacing w:before="120" w:after="0" w:line="240" w:lineRule="auto"/>
        <w:contextualSpacing w:val="0"/>
        <w:rPr>
          <w:rFonts w:ascii="Times New Roman" w:hAnsi="Times New Roman"/>
          <w:sz w:val="24"/>
          <w:szCs w:val="24"/>
        </w:rPr>
      </w:pPr>
      <w:r w:rsidRPr="00583ACA">
        <w:rPr>
          <w:rFonts w:ascii="Times New Roman" w:hAnsi="Times New Roman"/>
          <w:sz w:val="24"/>
          <w:szCs w:val="24"/>
        </w:rPr>
        <w:t>Z</w:t>
      </w:r>
      <w:r w:rsidR="00583ACA">
        <w:rPr>
          <w:rFonts w:ascii="Times New Roman" w:hAnsi="Times New Roman"/>
          <w:sz w:val="24"/>
          <w:szCs w:val="24"/>
        </w:rPr>
        <w:t>godnie z Zarządzeniem Nr 15 /2026</w:t>
      </w:r>
      <w:r w:rsidRPr="00583ACA">
        <w:rPr>
          <w:rFonts w:ascii="Times New Roman" w:hAnsi="Times New Roman"/>
          <w:sz w:val="24"/>
          <w:szCs w:val="24"/>
        </w:rPr>
        <w:t xml:space="preserve"> Burmistrza Janowc</w:t>
      </w:r>
      <w:r w:rsidR="004A3E6E" w:rsidRPr="00583ACA">
        <w:rPr>
          <w:rFonts w:ascii="Times New Roman" w:hAnsi="Times New Roman"/>
          <w:sz w:val="24"/>
          <w:szCs w:val="24"/>
        </w:rPr>
        <w:t xml:space="preserve">a Wlkp. z dnia </w:t>
      </w:r>
      <w:r w:rsidR="00583ACA">
        <w:rPr>
          <w:rFonts w:ascii="Times New Roman" w:hAnsi="Times New Roman"/>
          <w:sz w:val="24"/>
          <w:szCs w:val="24"/>
        </w:rPr>
        <w:t>27  stycznia 2026</w:t>
      </w:r>
      <w:r w:rsidRPr="00583ACA">
        <w:rPr>
          <w:rFonts w:ascii="Times New Roman" w:hAnsi="Times New Roman"/>
          <w:sz w:val="24"/>
          <w:szCs w:val="24"/>
        </w:rPr>
        <w:t xml:space="preserve"> r.:</w:t>
      </w:r>
    </w:p>
    <w:p w14:paraId="054F4EBA" w14:textId="77777777" w:rsidR="00A446ED" w:rsidRPr="00583ACA" w:rsidRDefault="00A446ED" w:rsidP="00E501C8">
      <w:pPr>
        <w:pStyle w:val="Akapitzlist"/>
        <w:autoSpaceDE w:val="0"/>
        <w:autoSpaceDN w:val="0"/>
        <w:adjustRightInd w:val="0"/>
        <w:spacing w:after="0" w:line="240" w:lineRule="auto"/>
        <w:ind w:left="0"/>
        <w:rPr>
          <w:rFonts w:ascii="Times New Roman" w:hAnsi="Times New Roman"/>
          <w:b/>
          <w:sz w:val="24"/>
          <w:szCs w:val="24"/>
        </w:rPr>
      </w:pPr>
    </w:p>
    <w:p w14:paraId="4E8BD7E3" w14:textId="231AF3B8" w:rsidR="00A446ED" w:rsidRPr="00583ACA" w:rsidRDefault="00A446ED" w:rsidP="00A446ED">
      <w:pPr>
        <w:pStyle w:val="Akapitzlist"/>
        <w:autoSpaceDE w:val="0"/>
        <w:autoSpaceDN w:val="0"/>
        <w:adjustRightInd w:val="0"/>
        <w:spacing w:after="0" w:line="240" w:lineRule="auto"/>
        <w:ind w:left="0"/>
        <w:jc w:val="both"/>
        <w:rPr>
          <w:rFonts w:ascii="Times New Roman" w:hAnsi="Times New Roman"/>
          <w:b/>
          <w:sz w:val="28"/>
          <w:szCs w:val="28"/>
          <w:u w:val="double"/>
        </w:rPr>
      </w:pPr>
      <w:r w:rsidRPr="00583ACA">
        <w:rPr>
          <w:rFonts w:ascii="Times New Roman" w:hAnsi="Times New Roman"/>
          <w:b/>
          <w:sz w:val="28"/>
          <w:szCs w:val="28"/>
        </w:rPr>
        <w:t>Rodzice  samodzielnie dowiadują się o wynikach czynności prowadzonych w postępowaniu rekrutacyjnym i uzupełniającym w nieprzekraczalny</w:t>
      </w:r>
      <w:r w:rsidR="00583ACA">
        <w:rPr>
          <w:rFonts w:ascii="Times New Roman" w:hAnsi="Times New Roman"/>
          <w:b/>
          <w:sz w:val="28"/>
          <w:szCs w:val="28"/>
        </w:rPr>
        <w:t>ch terminach określonych przez o</w:t>
      </w:r>
      <w:r w:rsidRPr="00583ACA">
        <w:rPr>
          <w:rFonts w:ascii="Times New Roman" w:hAnsi="Times New Roman"/>
          <w:b/>
          <w:sz w:val="28"/>
          <w:szCs w:val="28"/>
        </w:rPr>
        <w:t xml:space="preserve">rgan prowadzący, samodzielnie dostarczają dokumenty do sekretariatu przedszkola. </w:t>
      </w:r>
      <w:r w:rsidRPr="00583ACA">
        <w:rPr>
          <w:rFonts w:ascii="Times New Roman" w:hAnsi="Times New Roman"/>
          <w:b/>
          <w:sz w:val="28"/>
          <w:szCs w:val="28"/>
          <w:u w:val="double"/>
        </w:rPr>
        <w:t>Nie dostarczenie dokumentów w określonych terminach powoduje wykluczenie dziecka z rekrutacji.</w:t>
      </w:r>
    </w:p>
    <w:p w14:paraId="65E600A5" w14:textId="77777777" w:rsidR="00A446ED" w:rsidRPr="00583ACA" w:rsidRDefault="00A446ED" w:rsidP="00A446ED">
      <w:pPr>
        <w:pStyle w:val="Akapitzlist"/>
        <w:autoSpaceDE w:val="0"/>
        <w:autoSpaceDN w:val="0"/>
        <w:adjustRightInd w:val="0"/>
        <w:spacing w:after="0" w:line="240" w:lineRule="auto"/>
        <w:jc w:val="both"/>
        <w:rPr>
          <w:rFonts w:ascii="Times New Roman" w:hAnsi="Times New Roman"/>
          <w:b/>
          <w:sz w:val="28"/>
          <w:szCs w:val="28"/>
        </w:rPr>
      </w:pPr>
    </w:p>
    <w:p w14:paraId="43B3AA55" w14:textId="77777777" w:rsidR="00A446ED" w:rsidRPr="00583ACA" w:rsidRDefault="00A446ED" w:rsidP="00A446ED">
      <w:pPr>
        <w:pStyle w:val="Akapitzlist"/>
        <w:autoSpaceDE w:val="0"/>
        <w:autoSpaceDN w:val="0"/>
        <w:adjustRightInd w:val="0"/>
        <w:spacing w:after="0" w:line="240" w:lineRule="auto"/>
        <w:jc w:val="both"/>
        <w:rPr>
          <w:rFonts w:ascii="Times New Roman" w:hAnsi="Times New Roman"/>
          <w:b/>
          <w:sz w:val="24"/>
          <w:szCs w:val="24"/>
          <w:u w:val="single"/>
        </w:rPr>
      </w:pPr>
      <w:r w:rsidRPr="00583ACA">
        <w:rPr>
          <w:rFonts w:ascii="Times New Roman" w:hAnsi="Times New Roman"/>
          <w:b/>
          <w:sz w:val="24"/>
          <w:szCs w:val="24"/>
          <w:u w:val="single"/>
        </w:rPr>
        <w:t xml:space="preserve"> </w:t>
      </w:r>
    </w:p>
    <w:p w14:paraId="5E9A6A66" w14:textId="77777777" w:rsidR="00A446ED" w:rsidRPr="00583ACA" w:rsidRDefault="00A446ED" w:rsidP="00A446ED">
      <w:pPr>
        <w:pStyle w:val="Akapitzlist"/>
        <w:autoSpaceDE w:val="0"/>
        <w:autoSpaceDN w:val="0"/>
        <w:adjustRightInd w:val="0"/>
        <w:spacing w:after="0" w:line="240" w:lineRule="auto"/>
        <w:ind w:left="0"/>
        <w:rPr>
          <w:rFonts w:ascii="Times New Roman" w:hAnsi="Times New Roman"/>
          <w:b/>
          <w:bCs/>
          <w:sz w:val="24"/>
          <w:szCs w:val="24"/>
        </w:rPr>
      </w:pPr>
    </w:p>
    <w:p w14:paraId="64F0BDFE" w14:textId="77777777" w:rsidR="00A446ED" w:rsidRPr="00583ACA" w:rsidRDefault="00A446ED" w:rsidP="00A446ED">
      <w:pPr>
        <w:pStyle w:val="Akapitzlist"/>
        <w:autoSpaceDE w:val="0"/>
        <w:autoSpaceDN w:val="0"/>
        <w:adjustRightInd w:val="0"/>
        <w:spacing w:after="0" w:line="240" w:lineRule="auto"/>
        <w:jc w:val="center"/>
        <w:rPr>
          <w:rFonts w:ascii="Times New Roman" w:hAnsi="Times New Roman"/>
          <w:b/>
          <w:bCs/>
          <w:sz w:val="24"/>
          <w:szCs w:val="24"/>
        </w:rPr>
      </w:pPr>
    </w:p>
    <w:p w14:paraId="02B5AB8B" w14:textId="77777777" w:rsidR="00A446ED" w:rsidRPr="00583ACA" w:rsidRDefault="00A446ED" w:rsidP="00A446ED">
      <w:pPr>
        <w:pStyle w:val="Akapitzlist"/>
        <w:autoSpaceDE w:val="0"/>
        <w:autoSpaceDN w:val="0"/>
        <w:adjustRightInd w:val="0"/>
        <w:spacing w:after="0" w:line="240" w:lineRule="auto"/>
        <w:jc w:val="center"/>
        <w:rPr>
          <w:rFonts w:ascii="Times New Roman" w:hAnsi="Times New Roman"/>
          <w:b/>
          <w:bCs/>
          <w:sz w:val="24"/>
          <w:szCs w:val="24"/>
        </w:rPr>
      </w:pPr>
      <w:r w:rsidRPr="00583ACA">
        <w:rPr>
          <w:rFonts w:ascii="Times New Roman" w:hAnsi="Times New Roman"/>
          <w:b/>
          <w:bCs/>
          <w:sz w:val="24"/>
          <w:szCs w:val="24"/>
        </w:rPr>
        <w:t>TRYB ODWOŁAWCZY</w:t>
      </w:r>
    </w:p>
    <w:p w14:paraId="0E82A70D" w14:textId="77777777" w:rsidR="00A446ED" w:rsidRPr="00583ACA" w:rsidRDefault="00A446ED" w:rsidP="00A446ED">
      <w:pPr>
        <w:pStyle w:val="Akapitzlist"/>
        <w:autoSpaceDE w:val="0"/>
        <w:autoSpaceDN w:val="0"/>
        <w:adjustRightInd w:val="0"/>
        <w:spacing w:after="0" w:line="240" w:lineRule="auto"/>
        <w:jc w:val="center"/>
        <w:rPr>
          <w:rFonts w:ascii="Times New Roman" w:hAnsi="Times New Roman"/>
          <w:b/>
          <w:bCs/>
          <w:sz w:val="24"/>
          <w:szCs w:val="24"/>
        </w:rPr>
      </w:pPr>
    </w:p>
    <w:p w14:paraId="454F5000" w14:textId="77777777" w:rsidR="00A446ED" w:rsidRPr="00583ACA" w:rsidRDefault="00A446ED" w:rsidP="00A446ED">
      <w:pPr>
        <w:pStyle w:val="Akapitzlist"/>
        <w:numPr>
          <w:ilvl w:val="0"/>
          <w:numId w:val="6"/>
        </w:numPr>
        <w:autoSpaceDE w:val="0"/>
        <w:autoSpaceDN w:val="0"/>
        <w:adjustRightInd w:val="0"/>
        <w:spacing w:before="120" w:after="0" w:line="240" w:lineRule="auto"/>
        <w:contextualSpacing w:val="0"/>
        <w:jc w:val="both"/>
        <w:rPr>
          <w:rFonts w:ascii="Times New Roman" w:hAnsi="Times New Roman"/>
          <w:sz w:val="24"/>
          <w:szCs w:val="24"/>
        </w:rPr>
      </w:pPr>
      <w:r w:rsidRPr="00583ACA">
        <w:rPr>
          <w:rFonts w:ascii="Times New Roman" w:hAnsi="Times New Roman"/>
          <w:sz w:val="24"/>
          <w:szCs w:val="24"/>
        </w:rPr>
        <w:t>W terminie 7 dni od dnia podania do publicznej wiadomości listy kandydatów przyjętych i kandydatów nieprzyjętych, rodzic kandydata może wystąpić do komisji rekrutacyjnej z wnioskiem o sporządzenie uzasadnienia odmowy przyjęcia kandydata do danego przedszkola.</w:t>
      </w:r>
    </w:p>
    <w:p w14:paraId="0EBCFC46" w14:textId="77777777" w:rsidR="00A446ED" w:rsidRPr="00583ACA" w:rsidRDefault="00A446ED" w:rsidP="00A446ED">
      <w:pPr>
        <w:pStyle w:val="Akapitzlist"/>
        <w:numPr>
          <w:ilvl w:val="0"/>
          <w:numId w:val="6"/>
        </w:numPr>
        <w:autoSpaceDE w:val="0"/>
        <w:autoSpaceDN w:val="0"/>
        <w:adjustRightInd w:val="0"/>
        <w:spacing w:before="120" w:after="0" w:line="240" w:lineRule="auto"/>
        <w:contextualSpacing w:val="0"/>
        <w:jc w:val="both"/>
        <w:rPr>
          <w:rFonts w:ascii="Times New Roman" w:hAnsi="Times New Roman"/>
          <w:sz w:val="24"/>
          <w:szCs w:val="24"/>
        </w:rPr>
      </w:pPr>
      <w:r w:rsidRPr="00583ACA">
        <w:rPr>
          <w:rFonts w:ascii="Times New Roman" w:hAnsi="Times New Roman"/>
          <w:sz w:val="24"/>
          <w:szCs w:val="24"/>
        </w:rPr>
        <w:t xml:space="preserve">Uzasadnienie sporządza się w terminie 5 dni od dnia wystąpienia przez rodzica kandydata z wnioskiem. Uzasadnienie zawiera przyczyny odmowy przyjęcia, w tym najniższą liczbę punktów, która uprawniała do przyjęcia oraz liczbę punktów, którą kandydat uzyskał w postępowaniu rekrutacyjnym. </w:t>
      </w:r>
    </w:p>
    <w:p w14:paraId="0326CEF8" w14:textId="77777777" w:rsidR="00A446ED" w:rsidRPr="00583ACA" w:rsidRDefault="00A446ED" w:rsidP="00A446ED">
      <w:pPr>
        <w:pStyle w:val="Akapitzlist"/>
        <w:numPr>
          <w:ilvl w:val="0"/>
          <w:numId w:val="6"/>
        </w:numPr>
        <w:autoSpaceDE w:val="0"/>
        <w:autoSpaceDN w:val="0"/>
        <w:adjustRightInd w:val="0"/>
        <w:spacing w:before="120" w:after="0" w:line="240" w:lineRule="auto"/>
        <w:contextualSpacing w:val="0"/>
        <w:jc w:val="both"/>
        <w:rPr>
          <w:rFonts w:ascii="Times New Roman" w:hAnsi="Times New Roman"/>
          <w:sz w:val="24"/>
          <w:szCs w:val="24"/>
        </w:rPr>
      </w:pPr>
      <w:r w:rsidRPr="00583ACA">
        <w:rPr>
          <w:rFonts w:ascii="Times New Roman" w:hAnsi="Times New Roman"/>
          <w:sz w:val="24"/>
          <w:szCs w:val="24"/>
        </w:rPr>
        <w:t xml:space="preserve">Rodzic kandydata może wnieść do dyrektora publicznego przedszkola, odwołanie od rozstrzygnięcia komisji rekrutacyjnej, w terminie 7 dni od dnia otrzymania uzasadnienia. </w:t>
      </w:r>
    </w:p>
    <w:p w14:paraId="02DEA2CA" w14:textId="77777777" w:rsidR="00A446ED" w:rsidRPr="00583ACA" w:rsidRDefault="00A446ED" w:rsidP="00A446ED">
      <w:pPr>
        <w:pStyle w:val="Akapitzlist"/>
        <w:numPr>
          <w:ilvl w:val="0"/>
          <w:numId w:val="6"/>
        </w:numPr>
        <w:autoSpaceDE w:val="0"/>
        <w:autoSpaceDN w:val="0"/>
        <w:adjustRightInd w:val="0"/>
        <w:spacing w:before="120" w:after="0" w:line="240" w:lineRule="auto"/>
        <w:contextualSpacing w:val="0"/>
        <w:jc w:val="both"/>
        <w:rPr>
          <w:rFonts w:ascii="Times New Roman" w:hAnsi="Times New Roman"/>
          <w:sz w:val="24"/>
          <w:szCs w:val="24"/>
        </w:rPr>
      </w:pPr>
      <w:r w:rsidRPr="00583ACA">
        <w:rPr>
          <w:rFonts w:ascii="Times New Roman" w:hAnsi="Times New Roman"/>
          <w:sz w:val="24"/>
          <w:szCs w:val="24"/>
        </w:rPr>
        <w:t>Dyrektor publicznego przedszkola, rozpatruje odwołanie od rozstrzygnięcia komisji rekrutacyjnej w terminie 7 dni od dnia otrzymania odwołania.</w:t>
      </w:r>
    </w:p>
    <w:p w14:paraId="3217D6AF" w14:textId="77777777" w:rsidR="00A446ED" w:rsidRPr="00583ACA" w:rsidRDefault="00A446ED" w:rsidP="00A446ED">
      <w:pPr>
        <w:pStyle w:val="Akapitzlist"/>
        <w:autoSpaceDE w:val="0"/>
        <w:autoSpaceDN w:val="0"/>
        <w:adjustRightInd w:val="0"/>
        <w:spacing w:after="0" w:line="240" w:lineRule="auto"/>
        <w:jc w:val="both"/>
        <w:rPr>
          <w:rFonts w:ascii="Times New Roman" w:hAnsi="Times New Roman"/>
          <w:sz w:val="24"/>
          <w:szCs w:val="24"/>
        </w:rPr>
      </w:pPr>
    </w:p>
    <w:p w14:paraId="5793C3FF" w14:textId="77777777" w:rsidR="00A446ED" w:rsidRPr="00583ACA" w:rsidRDefault="00A446ED" w:rsidP="00A446ED">
      <w:pPr>
        <w:rPr>
          <w:rFonts w:ascii="Times New Roman" w:hAnsi="Times New Roman"/>
          <w:sz w:val="24"/>
          <w:szCs w:val="24"/>
        </w:rPr>
      </w:pPr>
      <w:r w:rsidRPr="00583ACA">
        <w:rPr>
          <w:rFonts w:ascii="Times New Roman" w:hAnsi="Times New Roman"/>
          <w:sz w:val="24"/>
          <w:szCs w:val="24"/>
        </w:rPr>
        <w:t>Na rozstrzygnięcie dyrektora przedszkola służy skarga do sądu administracyjnego.</w:t>
      </w:r>
    </w:p>
    <w:p w14:paraId="5AD2EA52" w14:textId="77777777" w:rsidR="00A446ED" w:rsidRPr="00583ACA" w:rsidRDefault="00A446ED" w:rsidP="00A446ED">
      <w:pPr>
        <w:rPr>
          <w:rFonts w:ascii="Times New Roman" w:hAnsi="Times New Roman"/>
          <w:sz w:val="24"/>
          <w:szCs w:val="24"/>
        </w:rPr>
      </w:pPr>
    </w:p>
    <w:p w14:paraId="68744013" w14:textId="7C869873" w:rsidR="00D4084A" w:rsidRDefault="00D4084A"/>
    <w:p w14:paraId="52937D32" w14:textId="544E8E0D" w:rsidR="00D4084A" w:rsidRPr="00D4084A" w:rsidRDefault="00D4084A" w:rsidP="00D4084A">
      <w:pPr>
        <w:tabs>
          <w:tab w:val="left" w:pos="5780"/>
        </w:tabs>
        <w:rPr>
          <w:rFonts w:ascii="Times New Roman" w:hAnsi="Times New Roman"/>
          <w:i/>
          <w:sz w:val="24"/>
          <w:szCs w:val="24"/>
        </w:rPr>
      </w:pPr>
      <w:r>
        <w:tab/>
      </w:r>
      <w:r w:rsidRPr="00D4084A">
        <w:rPr>
          <w:rFonts w:ascii="Times New Roman" w:hAnsi="Times New Roman"/>
          <w:i/>
          <w:sz w:val="24"/>
          <w:szCs w:val="24"/>
        </w:rPr>
        <w:t>...........................</w:t>
      </w:r>
      <w:r>
        <w:rPr>
          <w:rFonts w:ascii="Times New Roman" w:hAnsi="Times New Roman"/>
          <w:i/>
          <w:sz w:val="24"/>
          <w:szCs w:val="24"/>
        </w:rPr>
        <w:t>.................</w:t>
      </w:r>
      <w:bookmarkStart w:id="0" w:name="_GoBack"/>
      <w:bookmarkEnd w:id="0"/>
    </w:p>
    <w:p w14:paraId="56957BD9" w14:textId="68C004F7" w:rsidR="00745394" w:rsidRPr="00D4084A" w:rsidRDefault="00D4084A" w:rsidP="00D4084A">
      <w:pPr>
        <w:tabs>
          <w:tab w:val="left" w:pos="5780"/>
        </w:tabs>
        <w:rPr>
          <w:rFonts w:ascii="Times New Roman" w:hAnsi="Times New Roman"/>
          <w:i/>
          <w:sz w:val="24"/>
          <w:szCs w:val="24"/>
        </w:rPr>
      </w:pPr>
      <w:r w:rsidRPr="00D4084A">
        <w:rPr>
          <w:rFonts w:ascii="Times New Roman" w:hAnsi="Times New Roman"/>
          <w:i/>
          <w:sz w:val="24"/>
          <w:szCs w:val="24"/>
        </w:rPr>
        <w:t xml:space="preserve">                                                   </w:t>
      </w:r>
      <w:r>
        <w:rPr>
          <w:rFonts w:ascii="Times New Roman" w:hAnsi="Times New Roman"/>
          <w:i/>
          <w:sz w:val="24"/>
          <w:szCs w:val="24"/>
        </w:rPr>
        <w:t xml:space="preserve">                         </w:t>
      </w:r>
      <w:r w:rsidRPr="00D4084A">
        <w:rPr>
          <w:rFonts w:ascii="Times New Roman" w:hAnsi="Times New Roman"/>
          <w:i/>
          <w:sz w:val="24"/>
          <w:szCs w:val="24"/>
        </w:rPr>
        <w:t xml:space="preserve">              (data i podpis dyrektora</w:t>
      </w:r>
      <w:r>
        <w:rPr>
          <w:rFonts w:ascii="Times New Roman" w:hAnsi="Times New Roman"/>
          <w:i/>
          <w:sz w:val="24"/>
          <w:szCs w:val="24"/>
        </w:rPr>
        <w:t xml:space="preserve"> przedszkola</w:t>
      </w:r>
      <w:r w:rsidRPr="00D4084A">
        <w:rPr>
          <w:rFonts w:ascii="Times New Roman" w:hAnsi="Times New Roman"/>
          <w:i/>
          <w:sz w:val="24"/>
          <w:szCs w:val="24"/>
        </w:rPr>
        <w:t>)</w:t>
      </w:r>
    </w:p>
    <w:sectPr w:rsidR="00745394" w:rsidRPr="00D408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343F"/>
    <w:multiLevelType w:val="hybridMultilevel"/>
    <w:tmpl w:val="826C119A"/>
    <w:lvl w:ilvl="0" w:tplc="956CDE52">
      <w:start w:val="1"/>
      <w:numFmt w:val="decimal"/>
      <w:lvlText w:val="%1)"/>
      <w:lvlJc w:val="lef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8217ADB"/>
    <w:multiLevelType w:val="hybridMultilevel"/>
    <w:tmpl w:val="F3E2EFBE"/>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 w15:restartNumberingAfterBreak="0">
    <w:nsid w:val="2E0C3575"/>
    <w:multiLevelType w:val="hybridMultilevel"/>
    <w:tmpl w:val="0E566EE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30C9520D"/>
    <w:multiLevelType w:val="hybridMultilevel"/>
    <w:tmpl w:val="0E2E4BE0"/>
    <w:lvl w:ilvl="0" w:tplc="5D503A6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C24992"/>
    <w:multiLevelType w:val="hybridMultilevel"/>
    <w:tmpl w:val="46A200AE"/>
    <w:lvl w:ilvl="0" w:tplc="4E58F862">
      <w:start w:val="1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6F4ECE"/>
    <w:multiLevelType w:val="hybridMultilevel"/>
    <w:tmpl w:val="8648E834"/>
    <w:lvl w:ilvl="0" w:tplc="95BE0192">
      <w:start w:val="1"/>
      <w:numFmt w:val="decimal"/>
      <w:lvlText w:val="%1."/>
      <w:lvlJc w:val="left"/>
      <w:pPr>
        <w:ind w:left="720" w:hanging="360"/>
      </w:pPr>
      <w:rPr>
        <w:rFonts w:hint="default"/>
      </w:rPr>
    </w:lvl>
    <w:lvl w:ilvl="1" w:tplc="3C06311A">
      <w:start w:val="1"/>
      <w:numFmt w:val="decimal"/>
      <w:lvlText w:val="%2)"/>
      <w:lvlJc w:val="left"/>
      <w:pPr>
        <w:ind w:left="1440" w:hanging="360"/>
      </w:pPr>
      <w:rPr>
        <w:rFonts w:hint="default"/>
        <w:i w:val="0"/>
        <w:color w:val="00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1727C66"/>
    <w:multiLevelType w:val="hybridMultilevel"/>
    <w:tmpl w:val="6BECA3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45434D63"/>
    <w:multiLevelType w:val="hybridMultilevel"/>
    <w:tmpl w:val="BE901DA0"/>
    <w:lvl w:ilvl="0" w:tplc="D69A59C4">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6A56FFC"/>
    <w:multiLevelType w:val="hybridMultilevel"/>
    <w:tmpl w:val="D41E1D1E"/>
    <w:lvl w:ilvl="0" w:tplc="04150011">
      <w:start w:val="1"/>
      <w:numFmt w:val="decimal"/>
      <w:lvlText w:val="%1)"/>
      <w:lvlJc w:val="left"/>
      <w:pPr>
        <w:ind w:left="1440" w:hanging="360"/>
      </w:pPr>
    </w:lvl>
    <w:lvl w:ilvl="1" w:tplc="8E549676">
      <w:start w:val="1"/>
      <w:numFmt w:val="decimal"/>
      <w:lvlText w:val="%2)"/>
      <w:lvlJc w:val="left"/>
      <w:pPr>
        <w:ind w:left="928" w:hanging="360"/>
      </w:pPr>
      <w:rPr>
        <w:i w:val="0"/>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5E9E168A"/>
    <w:multiLevelType w:val="hybridMultilevel"/>
    <w:tmpl w:val="0F6A947A"/>
    <w:lvl w:ilvl="0" w:tplc="611AA8FE">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8"/>
  </w:num>
  <w:num w:numId="5">
    <w:abstractNumId w:val="4"/>
  </w:num>
  <w:num w:numId="6">
    <w:abstractNumId w:val="9"/>
  </w:num>
  <w:num w:numId="7">
    <w:abstractNumId w:val="3"/>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6ED"/>
    <w:rsid w:val="0002156B"/>
    <w:rsid w:val="00032E80"/>
    <w:rsid w:val="0024780F"/>
    <w:rsid w:val="00337664"/>
    <w:rsid w:val="004010CF"/>
    <w:rsid w:val="00426607"/>
    <w:rsid w:val="004A3E6E"/>
    <w:rsid w:val="00514415"/>
    <w:rsid w:val="00580AEC"/>
    <w:rsid w:val="00583ACA"/>
    <w:rsid w:val="005B1E44"/>
    <w:rsid w:val="00745394"/>
    <w:rsid w:val="007C7195"/>
    <w:rsid w:val="00836B1C"/>
    <w:rsid w:val="00857188"/>
    <w:rsid w:val="00863B8C"/>
    <w:rsid w:val="00974C64"/>
    <w:rsid w:val="009B5D49"/>
    <w:rsid w:val="00A446ED"/>
    <w:rsid w:val="00C963FB"/>
    <w:rsid w:val="00CC09B1"/>
    <w:rsid w:val="00CC16F8"/>
    <w:rsid w:val="00D11908"/>
    <w:rsid w:val="00D4084A"/>
    <w:rsid w:val="00E501C8"/>
    <w:rsid w:val="00E70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F8B0"/>
  <w15:docId w15:val="{E506CB5A-CF66-45BD-992A-C3095668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46ED"/>
    <w:rPr>
      <w:rFonts w:ascii="Calibri" w:eastAsia="Calibri" w:hAnsi="Calibri" w:cs="Times New Roman"/>
      <w:sz w:val="36"/>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446ED"/>
    <w:pPr>
      <w:ind w:left="720"/>
      <w:contextualSpacing/>
    </w:pPr>
  </w:style>
  <w:style w:type="paragraph" w:styleId="Tekstdymka">
    <w:name w:val="Balloon Text"/>
    <w:basedOn w:val="Normalny"/>
    <w:link w:val="TekstdymkaZnak"/>
    <w:uiPriority w:val="99"/>
    <w:semiHidden/>
    <w:unhideWhenUsed/>
    <w:rsid w:val="0042660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660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1181</Words>
  <Characters>7092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Elżbieta</cp:lastModifiedBy>
  <cp:revision>4</cp:revision>
  <cp:lastPrinted>2020-02-04T08:16:00Z</cp:lastPrinted>
  <dcterms:created xsi:type="dcterms:W3CDTF">2026-02-05T13:02:00Z</dcterms:created>
  <dcterms:modified xsi:type="dcterms:W3CDTF">2026-02-05T14:05:00Z</dcterms:modified>
</cp:coreProperties>
</file>